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D0" w:rsidRPr="008C270D" w:rsidRDefault="00DC56D0" w:rsidP="00DC56D0">
      <w:pPr>
        <w:pStyle w:val="a3"/>
        <w:tabs>
          <w:tab w:val="left" w:pos="7513"/>
        </w:tabs>
        <w:jc w:val="right"/>
        <w:rPr>
          <w:rFonts w:eastAsia="Times New Roman"/>
          <w:sz w:val="28"/>
          <w:szCs w:val="28"/>
        </w:rPr>
      </w:pPr>
      <w:r w:rsidRPr="008C270D">
        <w:rPr>
          <w:rFonts w:eastAsia="Times New Roman"/>
          <w:sz w:val="28"/>
          <w:szCs w:val="28"/>
        </w:rPr>
        <w:t>ПРОЕКТ</w:t>
      </w:r>
    </w:p>
    <w:p w:rsidR="00DC56D0" w:rsidRPr="008C270D" w:rsidRDefault="00DC56D0" w:rsidP="00DC56D0">
      <w:pPr>
        <w:pStyle w:val="a3"/>
        <w:tabs>
          <w:tab w:val="left" w:pos="7513"/>
        </w:tabs>
        <w:jc w:val="center"/>
        <w:rPr>
          <w:rFonts w:eastAsia="Times New Roman"/>
          <w:sz w:val="28"/>
          <w:szCs w:val="28"/>
        </w:rPr>
      </w:pPr>
      <w:proofErr w:type="gramStart"/>
      <w:r w:rsidRPr="008C270D">
        <w:rPr>
          <w:rFonts w:eastAsia="Times New Roman"/>
          <w:sz w:val="28"/>
          <w:szCs w:val="28"/>
        </w:rPr>
        <w:t>П</w:t>
      </w:r>
      <w:proofErr w:type="gramEnd"/>
      <w:r w:rsidRPr="008C270D">
        <w:rPr>
          <w:rFonts w:eastAsia="Times New Roman"/>
          <w:sz w:val="28"/>
          <w:szCs w:val="28"/>
        </w:rPr>
        <w:t xml:space="preserve"> с к о в с к а я    о б л а с т ь</w:t>
      </w:r>
    </w:p>
    <w:p w:rsidR="00DC56D0" w:rsidRPr="008C270D" w:rsidRDefault="00DC56D0" w:rsidP="00DC56D0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ОПОЧЕЦКОГО МУНИЦИПАЛЬНОГО ОКРУГА</w:t>
      </w:r>
    </w:p>
    <w:p w:rsidR="00DC56D0" w:rsidRPr="008C270D" w:rsidRDefault="00DC56D0" w:rsidP="00DC56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6D0" w:rsidRPr="008C270D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00.00.2024 г. №  00  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принято на 00-ой сессии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Собрания депутатов </w:t>
      </w:r>
      <w:proofErr w:type="spellStart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Опочецкого</w:t>
      </w:r>
      <w:proofErr w:type="spellEnd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муниципального округа первого созыва</w:t>
      </w:r>
    </w:p>
    <w:p w:rsidR="00BC02BB" w:rsidRPr="00E71257" w:rsidRDefault="00BC02BB" w:rsidP="00BC02BB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            г. Опочка</w:t>
      </w:r>
    </w:p>
    <w:p w:rsidR="00BC02BB" w:rsidRPr="008C270D" w:rsidRDefault="00BC02BB" w:rsidP="00BC02B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87F" w:rsidRPr="0038187F" w:rsidRDefault="0038187F" w:rsidP="0038187F">
      <w:pPr>
        <w:pStyle w:val="HEADERTEXT"/>
        <w:ind w:right="5101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38187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 установлении земельного налога</w:t>
      </w:r>
    </w:p>
    <w:p w:rsidR="00AE2481" w:rsidRPr="008C270D" w:rsidRDefault="00AE2481" w:rsidP="008208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38187F" w:rsidRDefault="00D35F0E" w:rsidP="003818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81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8187F" w:rsidRPr="0038187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главой 31 Налогового кодекса, Федеральным законом от 06.10.2003 №131-ФЗ «Об общих принципах организации местного самоуправления в Российской Федерации»,</w:t>
      </w:r>
      <w:r w:rsidR="005D7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="0038187F" w:rsidRPr="0038187F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="005D7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87F">
        <w:rPr>
          <w:rFonts w:ascii="Times New Roman" w:eastAsia="Times New Roman" w:hAnsi="Times New Roman"/>
          <w:sz w:val="28"/>
          <w:szCs w:val="28"/>
          <w:lang w:eastAsia="ru-RU"/>
        </w:rPr>
        <w:t xml:space="preserve">Опочецкого </w:t>
      </w:r>
      <w:r w:rsidR="0038187F" w:rsidRPr="0038187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Псковской области, Собрание депутатов </w:t>
      </w:r>
      <w:proofErr w:type="spellStart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8965F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8187F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D819D0" w:rsidRPr="00D72488" w:rsidRDefault="00D819D0" w:rsidP="00D819D0">
      <w:pPr>
        <w:pStyle w:val="FORMATTEX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1. </w:t>
      </w:r>
      <w:r w:rsidRPr="00D72488">
        <w:rPr>
          <w:sz w:val="28"/>
          <w:szCs w:val="28"/>
          <w:lang w:eastAsia="ru-RU"/>
        </w:rPr>
        <w:t xml:space="preserve">Установить на территории </w:t>
      </w:r>
      <w:proofErr w:type="spellStart"/>
      <w:r>
        <w:rPr>
          <w:sz w:val="28"/>
          <w:szCs w:val="28"/>
          <w:lang w:eastAsia="ru-RU"/>
        </w:rPr>
        <w:t>Опочецкого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D72488">
        <w:rPr>
          <w:sz w:val="28"/>
          <w:szCs w:val="28"/>
          <w:lang w:eastAsia="ru-RU"/>
        </w:rPr>
        <w:t xml:space="preserve">муниципального округа Псковской области  земельный налог, налоговые ставки и налоговые льготы. </w:t>
      </w:r>
    </w:p>
    <w:p w:rsidR="00D819D0" w:rsidRPr="00697D3D" w:rsidRDefault="00D819D0" w:rsidP="00D819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97D3D">
        <w:rPr>
          <w:rFonts w:ascii="Times New Roman" w:eastAsia="Times New Roman" w:hAnsi="Times New Roman"/>
          <w:sz w:val="28"/>
          <w:szCs w:val="28"/>
          <w:lang w:eastAsia="ru-RU"/>
        </w:rPr>
        <w:t xml:space="preserve">2. Установить налоговые ставки в следующих размерах: </w:t>
      </w:r>
    </w:p>
    <w:p w:rsidR="000F2268" w:rsidRPr="000F2268" w:rsidRDefault="000F2268" w:rsidP="000F2268">
      <w:pPr>
        <w:pStyle w:val="FORMATTEXT"/>
        <w:ind w:firstLine="568"/>
        <w:contextualSpacing/>
        <w:jc w:val="both"/>
        <w:rPr>
          <w:sz w:val="28"/>
          <w:szCs w:val="28"/>
          <w:lang w:eastAsia="ru-RU"/>
        </w:rPr>
      </w:pPr>
      <w:r w:rsidRPr="000F2268">
        <w:rPr>
          <w:sz w:val="28"/>
          <w:szCs w:val="28"/>
          <w:lang w:eastAsia="ru-RU"/>
        </w:rPr>
        <w:t xml:space="preserve">1) 0,3 процента в отношении земельных участков: </w:t>
      </w:r>
    </w:p>
    <w:p w:rsidR="000F2268" w:rsidRPr="000F2268" w:rsidRDefault="000F2268" w:rsidP="000F2268">
      <w:pPr>
        <w:pStyle w:val="FORMATTEXT"/>
        <w:ind w:firstLine="568"/>
        <w:contextualSpacing/>
        <w:jc w:val="both"/>
        <w:rPr>
          <w:sz w:val="28"/>
          <w:szCs w:val="28"/>
          <w:lang w:eastAsia="ru-RU"/>
        </w:rPr>
      </w:pPr>
      <w:r w:rsidRPr="000F2268">
        <w:rPr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F2268" w:rsidRPr="000F2268" w:rsidRDefault="000F2268" w:rsidP="000F2268">
      <w:pPr>
        <w:pStyle w:val="FORMATTEXT"/>
        <w:ind w:firstLine="568"/>
        <w:contextualSpacing/>
        <w:jc w:val="both"/>
        <w:rPr>
          <w:sz w:val="28"/>
          <w:szCs w:val="28"/>
          <w:lang w:eastAsia="ru-RU"/>
        </w:rPr>
      </w:pPr>
      <w:proofErr w:type="gramStart"/>
      <w:r w:rsidRPr="000F2268">
        <w:rPr>
          <w:sz w:val="28"/>
          <w:szCs w:val="28"/>
          <w:lang w:eastAsia="ru-RU"/>
        </w:rPr>
        <w:t xml:space="preserve">- занятых </w:t>
      </w:r>
      <w:hyperlink r:id="rId6" w:history="1">
        <w:r w:rsidRPr="000F2268">
          <w:rPr>
            <w:sz w:val="28"/>
            <w:szCs w:val="28"/>
            <w:lang w:eastAsia="ru-RU"/>
          </w:rPr>
          <w:t>жилищным фондом</w:t>
        </w:r>
      </w:hyperlink>
      <w:r w:rsidRPr="000F2268">
        <w:rPr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0F2268">
          <w:rPr>
            <w:sz w:val="28"/>
            <w:szCs w:val="28"/>
            <w:lang w:eastAsia="ru-RU"/>
          </w:rPr>
          <w:t>части</w:t>
        </w:r>
      </w:hyperlink>
      <w:r w:rsidRPr="000F2268">
        <w:rPr>
          <w:sz w:val="28"/>
          <w:szCs w:val="28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0F2268">
        <w:rPr>
          <w:sz w:val="28"/>
          <w:szCs w:val="28"/>
          <w:lang w:eastAsia="ru-RU"/>
        </w:rPr>
        <w:t xml:space="preserve">, кадастровая стоимость </w:t>
      </w:r>
      <w:proofErr w:type="gramStart"/>
      <w:r w:rsidRPr="000F2268">
        <w:rPr>
          <w:sz w:val="28"/>
          <w:szCs w:val="28"/>
          <w:lang w:eastAsia="ru-RU"/>
        </w:rPr>
        <w:t>каждого</w:t>
      </w:r>
      <w:proofErr w:type="gramEnd"/>
      <w:r w:rsidRPr="000F2268">
        <w:rPr>
          <w:sz w:val="28"/>
          <w:szCs w:val="28"/>
          <w:lang w:eastAsia="ru-RU"/>
        </w:rPr>
        <w:t xml:space="preserve"> из которых превышает 300 миллионов рублей;</w:t>
      </w:r>
    </w:p>
    <w:p w:rsidR="000F2268" w:rsidRPr="000F2268" w:rsidRDefault="000F2268" w:rsidP="000F2268">
      <w:pPr>
        <w:pStyle w:val="FORMATTEXT"/>
        <w:ind w:firstLine="568"/>
        <w:contextualSpacing/>
        <w:jc w:val="both"/>
        <w:rPr>
          <w:sz w:val="28"/>
          <w:szCs w:val="28"/>
          <w:lang w:eastAsia="ru-RU"/>
        </w:rPr>
      </w:pPr>
      <w:proofErr w:type="gramStart"/>
      <w:r w:rsidRPr="000F2268">
        <w:rPr>
          <w:sz w:val="28"/>
          <w:szCs w:val="28"/>
          <w:lang w:eastAsia="ru-RU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8" w:history="1">
        <w:r w:rsidRPr="000F2268">
          <w:rPr>
            <w:sz w:val="28"/>
            <w:szCs w:val="28"/>
            <w:lang w:eastAsia="ru-RU"/>
          </w:rPr>
          <w:t>личного подсобного хозяйства</w:t>
        </w:r>
      </w:hyperlink>
      <w:r w:rsidRPr="000F2268">
        <w:rPr>
          <w:sz w:val="28"/>
          <w:szCs w:val="28"/>
          <w:lang w:eastAsia="ru-RU"/>
        </w:rPr>
        <w:t xml:space="preserve">, садоводства или огородничества, а также земельных </w:t>
      </w:r>
      <w:hyperlink r:id="rId9" w:history="1">
        <w:r w:rsidRPr="000F2268">
          <w:rPr>
            <w:sz w:val="28"/>
            <w:szCs w:val="28"/>
            <w:lang w:eastAsia="ru-RU"/>
          </w:rPr>
          <w:t>участков общего назначения</w:t>
        </w:r>
      </w:hyperlink>
      <w:r w:rsidRPr="000F2268">
        <w:rPr>
          <w:sz w:val="28"/>
          <w:szCs w:val="28"/>
          <w:lang w:eastAsia="ru-RU"/>
        </w:rPr>
        <w:t xml:space="preserve">, предусмотренных Федеральным </w:t>
      </w:r>
      <w:hyperlink r:id="rId10" w:history="1">
        <w:r w:rsidRPr="000F2268">
          <w:rPr>
            <w:sz w:val="28"/>
            <w:szCs w:val="28"/>
            <w:lang w:eastAsia="ru-RU"/>
          </w:rPr>
          <w:t>законом</w:t>
        </w:r>
      </w:hyperlink>
      <w:r w:rsidRPr="000F2268">
        <w:rPr>
          <w:sz w:val="28"/>
          <w:szCs w:val="28"/>
          <w:lang w:eastAsia="ru-RU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0F2268">
        <w:rPr>
          <w:sz w:val="28"/>
          <w:szCs w:val="28"/>
          <w:lang w:eastAsia="ru-RU"/>
        </w:rPr>
        <w:t xml:space="preserve"> </w:t>
      </w:r>
      <w:proofErr w:type="gramStart"/>
      <w:r w:rsidRPr="000F2268">
        <w:rPr>
          <w:sz w:val="28"/>
          <w:szCs w:val="28"/>
          <w:lang w:eastAsia="ru-RU"/>
        </w:rPr>
        <w:t>каждого</w:t>
      </w:r>
      <w:proofErr w:type="gramEnd"/>
      <w:r w:rsidRPr="000F2268">
        <w:rPr>
          <w:sz w:val="28"/>
          <w:szCs w:val="28"/>
          <w:lang w:eastAsia="ru-RU"/>
        </w:rPr>
        <w:t xml:space="preserve"> из которых превышает 300 миллионов рублей;</w:t>
      </w:r>
    </w:p>
    <w:p w:rsidR="000F2268" w:rsidRPr="000F2268" w:rsidRDefault="000F2268" w:rsidP="000F2268">
      <w:pPr>
        <w:pStyle w:val="FORMATTEXT"/>
        <w:ind w:firstLine="568"/>
        <w:contextualSpacing/>
        <w:jc w:val="both"/>
        <w:rPr>
          <w:sz w:val="28"/>
          <w:szCs w:val="28"/>
          <w:lang w:eastAsia="ru-RU"/>
        </w:rPr>
      </w:pPr>
      <w:r w:rsidRPr="000F2268">
        <w:rPr>
          <w:sz w:val="28"/>
          <w:szCs w:val="28"/>
          <w:lang w:eastAsia="ru-RU"/>
        </w:rPr>
        <w:t xml:space="preserve">- </w:t>
      </w:r>
      <w:hyperlink r:id="rId11" w:history="1">
        <w:r w:rsidRPr="000F2268">
          <w:rPr>
            <w:sz w:val="28"/>
            <w:szCs w:val="28"/>
            <w:lang w:eastAsia="ru-RU"/>
          </w:rPr>
          <w:t>ограниченных в обороте</w:t>
        </w:r>
      </w:hyperlink>
      <w:r w:rsidRPr="000F2268">
        <w:rPr>
          <w:sz w:val="28"/>
          <w:szCs w:val="28"/>
          <w:lang w:eastAsia="ru-RU"/>
        </w:rPr>
        <w:t xml:space="preserve"> в соответствии с </w:t>
      </w:r>
      <w:hyperlink r:id="rId12" w:history="1">
        <w:r w:rsidRPr="000F2268">
          <w:rPr>
            <w:sz w:val="28"/>
            <w:szCs w:val="28"/>
            <w:lang w:eastAsia="ru-RU"/>
          </w:rPr>
          <w:t>законодательством</w:t>
        </w:r>
      </w:hyperlink>
      <w:r w:rsidRPr="000F2268">
        <w:rPr>
          <w:sz w:val="28"/>
          <w:szCs w:val="28"/>
          <w:lang w:eastAsia="ru-RU"/>
        </w:rPr>
        <w:t xml:space="preserve"> Российской </w:t>
      </w:r>
      <w:r w:rsidRPr="000F2268">
        <w:rPr>
          <w:sz w:val="28"/>
          <w:szCs w:val="28"/>
          <w:lang w:eastAsia="ru-RU"/>
        </w:rPr>
        <w:lastRenderedPageBreak/>
        <w:t>Федерации, предоставленных для обеспечения обороны, безопасности и таможенных нужд;</w:t>
      </w:r>
    </w:p>
    <w:p w:rsidR="000F2268" w:rsidRPr="007B66B2" w:rsidRDefault="000F2268" w:rsidP="007B66B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6B2">
        <w:rPr>
          <w:rFonts w:ascii="Times New Roman" w:eastAsia="Times New Roman" w:hAnsi="Times New Roman"/>
          <w:sz w:val="28"/>
          <w:szCs w:val="28"/>
          <w:lang w:eastAsia="ru-RU"/>
        </w:rPr>
        <w:t xml:space="preserve">2) 1,5 процента в отношении </w:t>
      </w:r>
      <w:hyperlink r:id="rId13" w:history="1">
        <w:r w:rsidRPr="007B66B2">
          <w:rPr>
            <w:rFonts w:ascii="Times New Roman" w:eastAsia="Times New Roman" w:hAnsi="Times New Roman"/>
            <w:sz w:val="28"/>
            <w:szCs w:val="28"/>
            <w:lang w:eastAsia="ru-RU"/>
          </w:rPr>
          <w:t>прочих</w:t>
        </w:r>
      </w:hyperlink>
      <w:r w:rsidRPr="007B66B2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участков.</w:t>
      </w:r>
    </w:p>
    <w:p w:rsidR="0003760B" w:rsidRPr="007B66B2" w:rsidRDefault="00D819D0" w:rsidP="0003760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2268" w:rsidRPr="007B66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3760B" w:rsidRPr="007B66B2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от уплаты земельного налога органы местного самоуправления. </w:t>
      </w:r>
    </w:p>
    <w:p w:rsidR="00077CB0" w:rsidRDefault="00D819D0" w:rsidP="00077CB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77C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10D6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77CB0" w:rsidRPr="00077CB0">
        <w:rPr>
          <w:rFonts w:ascii="Times New Roman" w:eastAsia="Times New Roman" w:hAnsi="Times New Roman"/>
          <w:sz w:val="28"/>
          <w:szCs w:val="28"/>
          <w:lang w:eastAsia="ru-RU"/>
        </w:rPr>
        <w:t>ризнать утратившими силу:</w:t>
      </w:r>
    </w:p>
    <w:p w:rsidR="00077CB0" w:rsidRDefault="00077CB0" w:rsidP="00077CB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32AAB" w:rsidRPr="008C270D">
        <w:rPr>
          <w:rFonts w:ascii="Times New Roman" w:eastAsia="Times New Roman" w:hAnsi="Times New Roman"/>
          <w:sz w:val="28"/>
          <w:szCs w:val="28"/>
          <w:lang w:eastAsia="ru-RU"/>
        </w:rPr>
        <w:t>решение Собрания</w:t>
      </w:r>
      <w:r w:rsidR="008A4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AAB" w:rsidRPr="008C270D">
        <w:rPr>
          <w:rFonts w:ascii="Times New Roman" w:eastAsia="Times New Roman" w:hAnsi="Times New Roman"/>
          <w:sz w:val="28"/>
          <w:szCs w:val="28"/>
          <w:lang w:eastAsia="ru-RU"/>
        </w:rPr>
        <w:t>депутатов городского поселения «Опочка» третьего созыва от 08.11.2019 года № 225 «Об установлении земельного налога</w:t>
      </w:r>
      <w:r w:rsidR="003D042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661E4" w:rsidRDefault="00D32AAB" w:rsidP="004661E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8A4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городского поселения «Опочка»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четвертого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30.09.2021 г. «О внесении изменений в Решение Собрания депутатов городского поселения «Опочка»</w:t>
      </w:r>
      <w:r w:rsidR="004661E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третьего созыва от</w:t>
      </w:r>
      <w:r w:rsidR="003D0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1E4" w:rsidRPr="008C270D">
        <w:rPr>
          <w:rFonts w:ascii="Times New Roman" w:eastAsia="Times New Roman" w:hAnsi="Times New Roman"/>
          <w:sz w:val="28"/>
          <w:szCs w:val="28"/>
          <w:lang w:eastAsia="ru-RU"/>
        </w:rPr>
        <w:t>08.11.2019 года № 225 «Об установлении земельного налога</w:t>
      </w:r>
      <w:r w:rsidR="004661E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D04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424" w:rsidRDefault="003D0424" w:rsidP="003D042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р</w:t>
      </w:r>
      <w:r w:rsidRPr="003D0424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="008A4335" w:rsidRPr="003D0424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8A4335" w:rsidRPr="003D0424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8A4335" w:rsidRPr="003D042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первого созыва </w:t>
      </w:r>
      <w:r w:rsidR="008A4335">
        <w:rPr>
          <w:rFonts w:ascii="Times New Roman" w:eastAsia="Times New Roman" w:hAnsi="Times New Roman"/>
          <w:sz w:val="28"/>
          <w:szCs w:val="28"/>
          <w:lang w:eastAsia="ru-RU"/>
        </w:rPr>
        <w:t xml:space="preserve">от 11.04.2024 года № 106 </w:t>
      </w:r>
      <w:r w:rsidRPr="003D0424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50-ой сессии Собрания депутатов городского поселения «Опочка» третьего созыва от 08.11.2019 № 225 «Об установлении земельного налога» (в редакции решения от 30.09.2021 № 62)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0424" w:rsidRDefault="003D0424" w:rsidP="004D69E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9ED" w:rsidRPr="008C270D">
        <w:rPr>
          <w:rFonts w:ascii="Times New Roman" w:eastAsia="Times New Roman" w:hAnsi="Times New Roman"/>
          <w:sz w:val="28"/>
          <w:szCs w:val="28"/>
          <w:lang w:eastAsia="ru-RU"/>
        </w:rPr>
        <w:t>решение Собрания</w:t>
      </w:r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9ED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>Болгатовская</w:t>
      </w:r>
      <w:proofErr w:type="spellEnd"/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третьего </w:t>
      </w:r>
      <w:r w:rsidR="004D69ED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4D69ED" w:rsidRPr="008C270D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="004D69ED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ода № </w:t>
      </w:r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 xml:space="preserve">42 </w:t>
      </w:r>
      <w:r w:rsidR="004D69ED" w:rsidRPr="008C270D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земельного</w:t>
      </w:r>
      <w:r w:rsidR="004D69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налога»;</w:t>
      </w:r>
    </w:p>
    <w:p w:rsidR="004D69ED" w:rsidRDefault="004D69ED" w:rsidP="004D69E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Pr="004D69ED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Собрания депутатов </w:t>
      </w:r>
      <w:proofErr w:type="spellStart"/>
      <w:r w:rsidRPr="004D69E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4D69E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первого созыва </w:t>
      </w:r>
      <w:r w:rsidR="008A4335">
        <w:rPr>
          <w:rFonts w:ascii="Times New Roman" w:eastAsia="Times New Roman" w:hAnsi="Times New Roman"/>
          <w:sz w:val="28"/>
          <w:szCs w:val="28"/>
          <w:lang w:eastAsia="ru-RU"/>
        </w:rPr>
        <w:t xml:space="preserve">от 11.04.2024 года № 107 </w:t>
      </w:r>
      <w:r w:rsidRPr="004D69ED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15-ой сессии Собрания депутатов сельского поселения «</w:t>
      </w:r>
      <w:proofErr w:type="spellStart"/>
      <w:r w:rsidRPr="004D69ED">
        <w:rPr>
          <w:rFonts w:ascii="Times New Roman" w:eastAsia="Times New Roman" w:hAnsi="Times New Roman"/>
          <w:sz w:val="28"/>
          <w:szCs w:val="28"/>
          <w:lang w:eastAsia="ru-RU"/>
        </w:rPr>
        <w:t>Болгатовская</w:t>
      </w:r>
      <w:proofErr w:type="spellEnd"/>
      <w:r w:rsidRPr="004D69ED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третьего  созыва от 23.11.2021 № 42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установлении земельного налога»;</w:t>
      </w:r>
    </w:p>
    <w:p w:rsidR="004D69ED" w:rsidRDefault="004D69ED" w:rsidP="004D69E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>решение Собрания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>Варыгинская</w:t>
      </w:r>
      <w:proofErr w:type="spellEnd"/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первого 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.11.2019 года № 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 xml:space="preserve">199 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земельного налога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85E59" w:rsidRDefault="008C2ABC" w:rsidP="008C2A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>решение Собрания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>Варыгинская</w:t>
      </w:r>
      <w:proofErr w:type="spellEnd"/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второго 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№ 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 xml:space="preserve">48 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 Собрания 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>Варыгинская</w:t>
      </w:r>
      <w:proofErr w:type="spellEnd"/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первого созыва от 19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.11.2019 года № 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 xml:space="preserve">199 </w:t>
      </w:r>
      <w:r w:rsidR="00885E59" w:rsidRPr="008C270D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земельного налога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C2ABC" w:rsidRDefault="008C2ABC" w:rsidP="008C2A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85E5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A4335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 w:rsidRPr="008C2ABC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Pr="008C2ABC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8C2AB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первого созыва </w:t>
      </w:r>
      <w:r w:rsidR="008A4335" w:rsidRPr="008C2ABC">
        <w:rPr>
          <w:rFonts w:ascii="Times New Roman" w:eastAsia="Times New Roman" w:hAnsi="Times New Roman"/>
          <w:sz w:val="28"/>
          <w:szCs w:val="28"/>
          <w:lang w:eastAsia="ru-RU"/>
        </w:rPr>
        <w:t xml:space="preserve">от 11.04.2024 года № 108 </w:t>
      </w:r>
      <w:r w:rsidRPr="008C2AB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42-ой сессии Собрания депутатов сельского поселения «</w:t>
      </w:r>
      <w:proofErr w:type="spellStart"/>
      <w:r w:rsidRPr="008C2ABC">
        <w:rPr>
          <w:rFonts w:ascii="Times New Roman" w:eastAsia="Times New Roman" w:hAnsi="Times New Roman"/>
          <w:sz w:val="28"/>
          <w:szCs w:val="28"/>
          <w:lang w:eastAsia="ru-RU"/>
        </w:rPr>
        <w:t>Варыгинская</w:t>
      </w:r>
      <w:proofErr w:type="spellEnd"/>
      <w:r w:rsidRPr="008C2ABC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волость» первого созыва от 19.11.2019 № 199 «Об установлении земельного налога» (в редакции решения от 23.11.2021 № 48</w:t>
      </w:r>
      <w:r w:rsidR="000B7426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67206A" w:rsidRDefault="0067206A" w:rsidP="008C2A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 w:rsidR="000D18DC" w:rsidRPr="008C270D">
        <w:rPr>
          <w:rFonts w:ascii="Times New Roman" w:eastAsia="Times New Roman" w:hAnsi="Times New Roman"/>
          <w:sz w:val="28"/>
          <w:szCs w:val="28"/>
          <w:lang w:eastAsia="ru-RU"/>
        </w:rPr>
        <w:t>решение Собрания</w:t>
      </w:r>
      <w:r w:rsidR="008A43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8D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«Пригородная волость» второго </w:t>
      </w:r>
      <w:r w:rsidR="000D18D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0D18D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0D18DC" w:rsidRPr="008C270D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0D18DC">
        <w:rPr>
          <w:rFonts w:ascii="Times New Roman" w:eastAsia="Times New Roman" w:hAnsi="Times New Roman"/>
          <w:sz w:val="28"/>
          <w:szCs w:val="28"/>
          <w:lang w:eastAsia="ru-RU"/>
        </w:rPr>
        <w:t>21 г</w:t>
      </w:r>
      <w:r w:rsidR="000D18DC"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ода № </w:t>
      </w:r>
      <w:r w:rsid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38 </w:t>
      </w:r>
      <w:r w:rsidR="000D18DC" w:rsidRPr="008C270D">
        <w:rPr>
          <w:rFonts w:ascii="Times New Roman" w:eastAsia="Times New Roman" w:hAnsi="Times New Roman"/>
          <w:sz w:val="28"/>
          <w:szCs w:val="28"/>
          <w:lang w:eastAsia="ru-RU"/>
        </w:rPr>
        <w:t>«Об установлении земельного</w:t>
      </w:r>
      <w:r w:rsid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налога»;</w:t>
      </w:r>
    </w:p>
    <w:p w:rsidR="0067206A" w:rsidRDefault="000B7426" w:rsidP="000D18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</w:t>
      </w:r>
      <w:r w:rsidR="000D18D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7206A" w:rsidRP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Собрания депутатов </w:t>
      </w:r>
      <w:proofErr w:type="spellStart"/>
      <w:r w:rsidR="0067206A" w:rsidRPr="000D18DC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67206A" w:rsidRP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первого созыва </w:t>
      </w:r>
      <w:r w:rsidR="008A4335" w:rsidRP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от 11.04.2024 года № 110 </w:t>
      </w:r>
      <w:r w:rsidR="0067206A" w:rsidRP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решение 13-ой сессии Собрания депутатов сельского поселения «Пригородная волость» второго  созыва от 29.11.2021 № 38 «Об </w:t>
      </w:r>
      <w:r w:rsidR="000D18DC">
        <w:rPr>
          <w:rFonts w:ascii="Times New Roman" w:eastAsia="Times New Roman" w:hAnsi="Times New Roman"/>
          <w:sz w:val="28"/>
          <w:szCs w:val="28"/>
          <w:lang w:eastAsia="ru-RU"/>
        </w:rPr>
        <w:t>установлении земельного налога»;</w:t>
      </w:r>
    </w:p>
    <w:p w:rsidR="000D18DC" w:rsidRDefault="000D18DC" w:rsidP="000D18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Собрания 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«Глубоковская волость» второго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созыва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36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земельного налога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D18DC" w:rsidRPr="000D18DC" w:rsidRDefault="000D18DC" w:rsidP="000D18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- р</w:t>
      </w:r>
      <w:r w:rsidRP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Собрания депутатов </w:t>
      </w:r>
      <w:proofErr w:type="spellStart"/>
      <w:r w:rsidRPr="000D18DC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первого созыва </w:t>
      </w:r>
      <w:r w:rsidR="008A4335" w:rsidRPr="000D18DC">
        <w:rPr>
          <w:rFonts w:ascii="Times New Roman" w:eastAsia="Times New Roman" w:hAnsi="Times New Roman"/>
          <w:sz w:val="28"/>
          <w:szCs w:val="28"/>
          <w:lang w:eastAsia="ru-RU"/>
        </w:rPr>
        <w:t xml:space="preserve">от 11.04.2024 года № 109 </w:t>
      </w:r>
      <w:r w:rsidRPr="000D18D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 8-ой сессии Собрания депутатов сельского поселения «Глубоковская волость» второго  созыва от 26.11.2021 № 36 «Об установлении земельного налога».</w:t>
      </w:r>
    </w:p>
    <w:p w:rsidR="00077CB0" w:rsidRPr="00741673" w:rsidRDefault="004661E4" w:rsidP="007416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6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32A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9D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3813" w:rsidRPr="007416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77CB0" w:rsidRPr="00741673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</w:t>
      </w:r>
      <w:r w:rsidR="0003760B">
        <w:rPr>
          <w:rFonts w:ascii="Times New Roman" w:eastAsia="Times New Roman" w:hAnsi="Times New Roman"/>
          <w:sz w:val="28"/>
          <w:szCs w:val="28"/>
          <w:lang w:eastAsia="ru-RU"/>
        </w:rPr>
        <w:t>ает в силу с 1 января 2025 года</w:t>
      </w:r>
      <w:r w:rsidR="00077CB0" w:rsidRPr="007416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7CB0" w:rsidRDefault="00741673" w:rsidP="007416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819D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138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77CB0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газете «Красный маяк» и  обнародовать путём размещения на официальном сайте </w:t>
      </w:r>
      <w:proofErr w:type="spellStart"/>
      <w:r w:rsidR="00077CB0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077CB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 сети Интернет.</w:t>
      </w:r>
    </w:p>
    <w:p w:rsidR="00D35F0E" w:rsidRDefault="00D35F0E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Default="00BC02BB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8C270D" w:rsidRDefault="00BC02BB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2BB" w:rsidRPr="00BC02BB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Председатель Собрания депутатов </w:t>
      </w:r>
    </w:p>
    <w:p w:rsidR="00BC02BB" w:rsidRPr="00BC02BB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</w:t>
      </w:r>
    </w:p>
    <w:p w:rsidR="00BC02BB" w:rsidRPr="00BC02BB" w:rsidRDefault="00BC02BB" w:rsidP="00BC02B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первого созыва                                       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Т.В. Полянская</w:t>
      </w:r>
    </w:p>
    <w:p w:rsidR="008208F5" w:rsidRDefault="008208F5" w:rsidP="00BC02BB">
      <w:pPr>
        <w:spacing w:after="0" w:line="240" w:lineRule="auto"/>
        <w:rPr>
          <w:rFonts w:ascii="Times New Roman" w:eastAsia="Times New Roman" w:hAnsi="Times New Roman"/>
          <w:sz w:val="14"/>
          <w:szCs w:val="27"/>
          <w:lang w:eastAsia="ru-RU"/>
        </w:rPr>
      </w:pPr>
    </w:p>
    <w:p w:rsidR="008208F5" w:rsidRDefault="008208F5" w:rsidP="00BC02BB">
      <w:pPr>
        <w:spacing w:after="0" w:line="240" w:lineRule="auto"/>
        <w:rPr>
          <w:rFonts w:ascii="Times New Roman" w:eastAsia="Times New Roman" w:hAnsi="Times New Roman"/>
          <w:sz w:val="14"/>
          <w:szCs w:val="27"/>
          <w:lang w:eastAsia="ru-RU"/>
        </w:rPr>
      </w:pPr>
    </w:p>
    <w:p w:rsidR="00BC02BB" w:rsidRPr="00BC02BB" w:rsidRDefault="00BC02BB" w:rsidP="00BC02BB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</w:t>
      </w:r>
      <w:proofErr w:type="spellStart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Опочецкого</w:t>
      </w:r>
      <w:proofErr w:type="spellEnd"/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округа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</w:t>
      </w:r>
      <w:r w:rsidRPr="00BC02BB">
        <w:rPr>
          <w:rFonts w:ascii="Times New Roman" w:eastAsia="Times New Roman" w:hAnsi="Times New Roman"/>
          <w:sz w:val="27"/>
          <w:szCs w:val="27"/>
          <w:lang w:eastAsia="ru-RU"/>
        </w:rPr>
        <w:t>Ю.А. Ильин</w:t>
      </w:r>
    </w:p>
    <w:p w:rsidR="008208F5" w:rsidRDefault="008208F5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</w:p>
    <w:p w:rsidR="00BC02BB" w:rsidRP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Исполнитель</w:t>
      </w:r>
      <w:r w:rsidR="005D7848">
        <w:rPr>
          <w:rFonts w:ascii="Times New Roman" w:hAnsi="Times New Roman"/>
          <w:sz w:val="27"/>
          <w:szCs w:val="27"/>
        </w:rPr>
        <w:t>:</w:t>
      </w:r>
    </w:p>
    <w:p w:rsidR="00BC02BB" w:rsidRPr="008C270D" w:rsidRDefault="00BC02BB" w:rsidP="00BC02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экономики</w:t>
      </w:r>
    </w:p>
    <w:p w:rsidR="00BC02BB" w:rsidRPr="008C270D" w:rsidRDefault="00BC02BB" w:rsidP="00BC02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и сельского хозяйства</w:t>
      </w:r>
    </w:p>
    <w:p w:rsidR="00BC02BB" w:rsidRPr="008C270D" w:rsidRDefault="00BC02BB" w:rsidP="00BC02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02BB" w:rsidRP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</w:t>
      </w:r>
      <w:r w:rsidR="008208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Н.А. Соловьева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BC02BB">
        <w:rPr>
          <w:rFonts w:ascii="Times New Roman" w:hAnsi="Times New Roman"/>
          <w:sz w:val="27"/>
          <w:szCs w:val="27"/>
        </w:rPr>
        <w:t xml:space="preserve">        </w:t>
      </w:r>
    </w:p>
    <w:p w:rsid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</w:p>
    <w:p w:rsidR="00BC02BB" w:rsidRP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Согласовано</w:t>
      </w:r>
    </w:p>
    <w:p w:rsidR="00741673" w:rsidRDefault="00741673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Зам. Главы Администрации</w:t>
      </w:r>
    </w:p>
    <w:p w:rsidR="00741673" w:rsidRDefault="00741673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Опочецкого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муниципального округа</w:t>
      </w:r>
    </w:p>
    <w:p w:rsidR="00741673" w:rsidRDefault="00741673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экономической деятельности                                                         В.В. Александров</w:t>
      </w:r>
    </w:p>
    <w:p w:rsidR="00741673" w:rsidRDefault="00741673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</w:p>
    <w:p w:rsidR="00BC02BB" w:rsidRP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 w:rsidRPr="00BC02BB">
        <w:rPr>
          <w:rFonts w:ascii="Times New Roman" w:hAnsi="Times New Roman"/>
          <w:sz w:val="27"/>
          <w:szCs w:val="27"/>
        </w:rPr>
        <w:t>Начальник отдела правового обеспечения</w:t>
      </w:r>
    </w:p>
    <w:p w:rsidR="00BC02BB" w:rsidRPr="00BC02BB" w:rsidRDefault="00BC02BB" w:rsidP="00BC02BB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8"/>
          <w:szCs w:val="24"/>
        </w:rPr>
      </w:pPr>
      <w:r w:rsidRPr="00BC02BB">
        <w:rPr>
          <w:rFonts w:ascii="Times New Roman" w:hAnsi="Times New Roman"/>
          <w:sz w:val="27"/>
          <w:szCs w:val="27"/>
        </w:rPr>
        <w:t xml:space="preserve">Администрации </w:t>
      </w:r>
      <w:proofErr w:type="spellStart"/>
      <w:r w:rsidRPr="00BC02BB">
        <w:rPr>
          <w:rFonts w:ascii="Times New Roman" w:hAnsi="Times New Roman"/>
          <w:sz w:val="27"/>
          <w:szCs w:val="27"/>
        </w:rPr>
        <w:t>Опочецкого</w:t>
      </w:r>
      <w:proofErr w:type="spellEnd"/>
      <w:r w:rsidRPr="00BC02BB">
        <w:rPr>
          <w:rFonts w:ascii="Times New Roman" w:hAnsi="Times New Roman"/>
          <w:sz w:val="27"/>
          <w:szCs w:val="27"/>
        </w:rPr>
        <w:t xml:space="preserve"> муниципального округа                   </w:t>
      </w:r>
      <w:r w:rsidR="008208F5">
        <w:rPr>
          <w:rFonts w:ascii="Times New Roman" w:hAnsi="Times New Roman"/>
          <w:sz w:val="27"/>
          <w:szCs w:val="27"/>
        </w:rPr>
        <w:t xml:space="preserve">   </w:t>
      </w:r>
      <w:r w:rsidRPr="00BC02BB">
        <w:rPr>
          <w:rFonts w:ascii="Times New Roman" w:hAnsi="Times New Roman"/>
          <w:sz w:val="27"/>
          <w:szCs w:val="27"/>
        </w:rPr>
        <w:t xml:space="preserve"> Е.В. Викторова</w:t>
      </w:r>
    </w:p>
    <w:p w:rsidR="00D35F0E" w:rsidRPr="008C270D" w:rsidRDefault="00BC02BB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4535" w:rsidRPr="008C270D" w:rsidRDefault="000C4535" w:rsidP="008C27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8C270D" w:rsidRDefault="00D35F0E" w:rsidP="008C270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35F0E" w:rsidRPr="008C270D" w:rsidSect="008208F5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34D"/>
    <w:multiLevelType w:val="hybridMultilevel"/>
    <w:tmpl w:val="84DA33F0"/>
    <w:lvl w:ilvl="0" w:tplc="E2A44C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C56D0"/>
    <w:rsid w:val="0003760B"/>
    <w:rsid w:val="00041646"/>
    <w:rsid w:val="000703D9"/>
    <w:rsid w:val="00077CB0"/>
    <w:rsid w:val="000A27F2"/>
    <w:rsid w:val="000B7426"/>
    <w:rsid w:val="000C4535"/>
    <w:rsid w:val="000D18DC"/>
    <w:rsid w:val="000F2268"/>
    <w:rsid w:val="00113813"/>
    <w:rsid w:val="002504C4"/>
    <w:rsid w:val="00290A74"/>
    <w:rsid w:val="0038187F"/>
    <w:rsid w:val="003C576A"/>
    <w:rsid w:val="003D0424"/>
    <w:rsid w:val="003E6CC9"/>
    <w:rsid w:val="00404E90"/>
    <w:rsid w:val="004661E4"/>
    <w:rsid w:val="004774AD"/>
    <w:rsid w:val="004B0C22"/>
    <w:rsid w:val="004C393D"/>
    <w:rsid w:val="004D69ED"/>
    <w:rsid w:val="00506B30"/>
    <w:rsid w:val="005724D5"/>
    <w:rsid w:val="005D7848"/>
    <w:rsid w:val="00611E8D"/>
    <w:rsid w:val="0061539F"/>
    <w:rsid w:val="0067206A"/>
    <w:rsid w:val="00696819"/>
    <w:rsid w:val="006E5CBF"/>
    <w:rsid w:val="00741673"/>
    <w:rsid w:val="007B66B2"/>
    <w:rsid w:val="007D4AEE"/>
    <w:rsid w:val="00810D62"/>
    <w:rsid w:val="00812DB1"/>
    <w:rsid w:val="008208F5"/>
    <w:rsid w:val="00885E59"/>
    <w:rsid w:val="008965F0"/>
    <w:rsid w:val="008A4335"/>
    <w:rsid w:val="008B1CC0"/>
    <w:rsid w:val="008C270D"/>
    <w:rsid w:val="008C2ABC"/>
    <w:rsid w:val="00A2026C"/>
    <w:rsid w:val="00A86A67"/>
    <w:rsid w:val="00AE2481"/>
    <w:rsid w:val="00BC02BB"/>
    <w:rsid w:val="00BF01A7"/>
    <w:rsid w:val="00C26F2E"/>
    <w:rsid w:val="00C64547"/>
    <w:rsid w:val="00C94A1F"/>
    <w:rsid w:val="00D1299D"/>
    <w:rsid w:val="00D32AAB"/>
    <w:rsid w:val="00D353EB"/>
    <w:rsid w:val="00D35F0E"/>
    <w:rsid w:val="00D72488"/>
    <w:rsid w:val="00D819D0"/>
    <w:rsid w:val="00DC56D0"/>
    <w:rsid w:val="00DF0FC3"/>
    <w:rsid w:val="00E17593"/>
    <w:rsid w:val="00ED1ACA"/>
    <w:rsid w:val="00F93A4F"/>
    <w:rsid w:val="00FB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TEXT">
    <w:name w:val=".HEADERTEXT"/>
    <w:rsid w:val="003818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zh-CN"/>
    </w:rPr>
  </w:style>
  <w:style w:type="character" w:styleId="a5">
    <w:name w:val="Hyperlink"/>
    <w:rsid w:val="0038187F"/>
    <w:rPr>
      <w:rFonts w:cs="Times New Roman"/>
      <w:color w:val="000000"/>
      <w:u w:val="single"/>
    </w:rPr>
  </w:style>
  <w:style w:type="paragraph" w:styleId="a6">
    <w:name w:val="Normal (Web)"/>
    <w:basedOn w:val="a"/>
    <w:rsid w:val="0038187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RMATTEXT">
    <w:name w:val=".FORMATTEXT"/>
    <w:rsid w:val="00D724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0">
    <w:name w:val="headertext"/>
    <w:basedOn w:val="a"/>
    <w:rsid w:val="00077CB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" TargetMode="External"/><Relationship Id="rId13" Type="http://schemas.openxmlformats.org/officeDocument/2006/relationships/hyperlink" Target="https://login.consultant.ru/link/?req=doc&amp;base=LAW&amp;n=478864&amp;dst=1001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6&amp;dst=100005" TargetMode="External"/><Relationship Id="rId12" Type="http://schemas.openxmlformats.org/officeDocument/2006/relationships/hyperlink" Target="https://login.consultant.ru/link/?req=doc&amp;base=LAW&amp;n=454318&amp;dst=100241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854&amp;dst=100149" TargetMode="External"/><Relationship Id="rId11" Type="http://schemas.openxmlformats.org/officeDocument/2006/relationships/hyperlink" Target="https://login.consultant.ru/link/?req=doc&amp;base=LAW&amp;n=445436&amp;dst=100019" TargetMode="External"/><Relationship Id="rId5" Type="http://schemas.openxmlformats.org/officeDocument/2006/relationships/hyperlink" Target="https://internet.garant.ru/document/redirect/16706029/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7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647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29</cp:revision>
  <cp:lastPrinted>2024-07-31T08:27:00Z</cp:lastPrinted>
  <dcterms:created xsi:type="dcterms:W3CDTF">2024-04-03T10:44:00Z</dcterms:created>
  <dcterms:modified xsi:type="dcterms:W3CDTF">2024-08-01T05:05:00Z</dcterms:modified>
</cp:coreProperties>
</file>