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01" w:rsidRPr="002F128F" w:rsidRDefault="009D5501" w:rsidP="006000AD">
      <w:pPr>
        <w:jc w:val="center"/>
        <w:rPr>
          <w:sz w:val="28"/>
          <w:szCs w:val="28"/>
        </w:rPr>
      </w:pPr>
      <w:r w:rsidRPr="002F128F">
        <w:rPr>
          <w:sz w:val="28"/>
          <w:szCs w:val="28"/>
        </w:rPr>
        <w:t>ПСКОВСКАЯ ОБЛАСТЬ</w:t>
      </w:r>
    </w:p>
    <w:p w:rsidR="009D5501" w:rsidRPr="002F128F" w:rsidRDefault="009D5501" w:rsidP="006000AD">
      <w:pPr>
        <w:ind w:firstLine="700"/>
        <w:jc w:val="center"/>
        <w:rPr>
          <w:sz w:val="28"/>
          <w:szCs w:val="28"/>
        </w:rPr>
      </w:pPr>
    </w:p>
    <w:p w:rsidR="00394C84" w:rsidRDefault="009D5501" w:rsidP="006000AD">
      <w:pPr>
        <w:jc w:val="center"/>
        <w:rPr>
          <w:b/>
          <w:sz w:val="28"/>
          <w:szCs w:val="28"/>
        </w:rPr>
      </w:pPr>
      <w:r w:rsidRPr="002F128F">
        <w:rPr>
          <w:b/>
          <w:sz w:val="28"/>
          <w:szCs w:val="28"/>
        </w:rPr>
        <w:t xml:space="preserve">АДМИНИСТРАЦИЯ ОПОЧЕЦКОГО </w:t>
      </w:r>
    </w:p>
    <w:p w:rsidR="009D5501" w:rsidRPr="002F128F" w:rsidRDefault="00394C84" w:rsidP="006000AD">
      <w:pPr>
        <w:jc w:val="center"/>
        <w:rPr>
          <w:b/>
          <w:sz w:val="28"/>
          <w:szCs w:val="28"/>
        </w:rPr>
      </w:pPr>
      <w:r>
        <w:rPr>
          <w:b/>
          <w:sz w:val="28"/>
          <w:szCs w:val="28"/>
        </w:rPr>
        <w:t>МУНИЦИПАЛЬНОГО ОКРУГА</w:t>
      </w:r>
    </w:p>
    <w:p w:rsidR="009D5501" w:rsidRPr="002F128F" w:rsidRDefault="009D5501" w:rsidP="006000AD">
      <w:pPr>
        <w:ind w:firstLine="700"/>
        <w:jc w:val="center"/>
        <w:rPr>
          <w:b/>
          <w:sz w:val="28"/>
          <w:szCs w:val="28"/>
        </w:rPr>
      </w:pPr>
    </w:p>
    <w:p w:rsidR="00A25BE7" w:rsidRPr="002F128F" w:rsidRDefault="009D5501" w:rsidP="006000AD">
      <w:pPr>
        <w:jc w:val="center"/>
        <w:rPr>
          <w:sz w:val="32"/>
          <w:szCs w:val="32"/>
        </w:rPr>
      </w:pPr>
      <w:r w:rsidRPr="002F128F">
        <w:rPr>
          <w:b/>
          <w:sz w:val="32"/>
          <w:szCs w:val="32"/>
        </w:rPr>
        <w:t>ПОСТАНОВЛЕНИЕ</w:t>
      </w:r>
    </w:p>
    <w:p w:rsidR="001C3B25" w:rsidRPr="002F128F" w:rsidRDefault="001C3B25" w:rsidP="006000AD">
      <w:pPr>
        <w:jc w:val="center"/>
        <w:rPr>
          <w:sz w:val="28"/>
          <w:szCs w:val="28"/>
        </w:rPr>
      </w:pPr>
    </w:p>
    <w:p w:rsidR="009D5501" w:rsidRPr="002F128F" w:rsidRDefault="009D5501" w:rsidP="00A25BE7">
      <w:pPr>
        <w:rPr>
          <w:sz w:val="28"/>
          <w:szCs w:val="28"/>
        </w:rPr>
      </w:pPr>
      <w:r w:rsidRPr="002F128F">
        <w:rPr>
          <w:sz w:val="28"/>
          <w:szCs w:val="28"/>
        </w:rPr>
        <w:t xml:space="preserve">от </w:t>
      </w:r>
      <w:r w:rsidR="00B74FBE">
        <w:rPr>
          <w:sz w:val="28"/>
          <w:szCs w:val="28"/>
        </w:rPr>
        <w:t>15</w:t>
      </w:r>
      <w:r w:rsidR="00FA39DF" w:rsidRPr="002F128F">
        <w:rPr>
          <w:sz w:val="28"/>
          <w:szCs w:val="28"/>
        </w:rPr>
        <w:t>.</w:t>
      </w:r>
      <w:r w:rsidR="004029F4" w:rsidRPr="002F128F">
        <w:rPr>
          <w:sz w:val="28"/>
          <w:szCs w:val="28"/>
        </w:rPr>
        <w:t>0</w:t>
      </w:r>
      <w:r w:rsidR="00E744BF">
        <w:rPr>
          <w:sz w:val="28"/>
          <w:szCs w:val="28"/>
        </w:rPr>
        <w:t>3</w:t>
      </w:r>
      <w:r w:rsidR="007E5FA0" w:rsidRPr="002F128F">
        <w:rPr>
          <w:sz w:val="28"/>
          <w:szCs w:val="28"/>
        </w:rPr>
        <w:t>.</w:t>
      </w:r>
      <w:r w:rsidRPr="002F128F">
        <w:rPr>
          <w:sz w:val="28"/>
          <w:szCs w:val="28"/>
        </w:rPr>
        <w:t>20</w:t>
      </w:r>
      <w:r w:rsidR="00591D8D" w:rsidRPr="002F128F">
        <w:rPr>
          <w:sz w:val="28"/>
          <w:szCs w:val="28"/>
        </w:rPr>
        <w:t>2</w:t>
      </w:r>
      <w:r w:rsidR="00394C84">
        <w:rPr>
          <w:sz w:val="28"/>
          <w:szCs w:val="28"/>
        </w:rPr>
        <w:t>4</w:t>
      </w:r>
      <w:r w:rsidRPr="002F128F">
        <w:rPr>
          <w:sz w:val="28"/>
          <w:szCs w:val="28"/>
        </w:rPr>
        <w:t xml:space="preserve"> </w:t>
      </w:r>
      <w:r w:rsidR="009B5D59" w:rsidRPr="002F128F">
        <w:rPr>
          <w:sz w:val="28"/>
          <w:szCs w:val="28"/>
        </w:rPr>
        <w:t xml:space="preserve">г. </w:t>
      </w:r>
      <w:r w:rsidR="009855C8" w:rsidRPr="002F128F">
        <w:rPr>
          <w:sz w:val="28"/>
          <w:szCs w:val="28"/>
        </w:rPr>
        <w:t xml:space="preserve">№ </w:t>
      </w:r>
      <w:r w:rsidR="00B74FBE">
        <w:rPr>
          <w:sz w:val="28"/>
          <w:szCs w:val="28"/>
        </w:rPr>
        <w:t>237</w:t>
      </w:r>
    </w:p>
    <w:p w:rsidR="00894462" w:rsidRPr="002F128F" w:rsidRDefault="00A25BE7" w:rsidP="00A25BE7">
      <w:pPr>
        <w:rPr>
          <w:sz w:val="28"/>
          <w:szCs w:val="28"/>
        </w:rPr>
      </w:pPr>
      <w:r w:rsidRPr="002F128F">
        <w:rPr>
          <w:sz w:val="28"/>
          <w:szCs w:val="28"/>
        </w:rPr>
        <w:t xml:space="preserve">        </w:t>
      </w:r>
      <w:r w:rsidR="009D5501" w:rsidRPr="002F128F">
        <w:rPr>
          <w:sz w:val="28"/>
          <w:szCs w:val="28"/>
        </w:rPr>
        <w:t xml:space="preserve">   г. ОПОЧКА</w:t>
      </w:r>
    </w:p>
    <w:p w:rsidR="001C3B25" w:rsidRPr="002F128F" w:rsidRDefault="001C3B25" w:rsidP="009F2FCB">
      <w:pPr>
        <w:rPr>
          <w:sz w:val="28"/>
          <w:szCs w:val="28"/>
        </w:rPr>
      </w:pPr>
    </w:p>
    <w:p w:rsidR="005E753D" w:rsidRDefault="00D11A77" w:rsidP="003522D4">
      <w:pPr>
        <w:spacing w:line="228" w:lineRule="auto"/>
        <w:rPr>
          <w:sz w:val="28"/>
          <w:szCs w:val="28"/>
        </w:rPr>
      </w:pPr>
      <w:r w:rsidRPr="002F128F">
        <w:rPr>
          <w:sz w:val="28"/>
          <w:szCs w:val="28"/>
        </w:rPr>
        <w:t xml:space="preserve">О </w:t>
      </w:r>
      <w:r w:rsidR="00930C2D" w:rsidRPr="002F128F">
        <w:rPr>
          <w:sz w:val="28"/>
          <w:szCs w:val="28"/>
        </w:rPr>
        <w:t>проведен</w:t>
      </w:r>
      <w:proofErr w:type="gramStart"/>
      <w:r w:rsidR="00930C2D" w:rsidRPr="002F128F">
        <w:rPr>
          <w:sz w:val="28"/>
          <w:szCs w:val="28"/>
        </w:rPr>
        <w:t>ии ау</w:t>
      </w:r>
      <w:proofErr w:type="gramEnd"/>
      <w:r w:rsidR="00930C2D" w:rsidRPr="002F128F">
        <w:rPr>
          <w:sz w:val="28"/>
          <w:szCs w:val="28"/>
        </w:rPr>
        <w:t>кциона</w:t>
      </w:r>
      <w:r w:rsidR="00EC0E16" w:rsidRPr="002F128F">
        <w:rPr>
          <w:sz w:val="28"/>
          <w:szCs w:val="28"/>
        </w:rPr>
        <w:t xml:space="preserve"> на</w:t>
      </w:r>
      <w:r w:rsidR="00930C2D" w:rsidRPr="002F128F">
        <w:rPr>
          <w:sz w:val="28"/>
          <w:szCs w:val="28"/>
        </w:rPr>
        <w:t xml:space="preserve"> </w:t>
      </w:r>
      <w:r w:rsidR="009855C8" w:rsidRPr="002F128F">
        <w:rPr>
          <w:sz w:val="28"/>
          <w:szCs w:val="28"/>
        </w:rPr>
        <w:t xml:space="preserve">право </w:t>
      </w:r>
    </w:p>
    <w:p w:rsidR="005E753D" w:rsidRDefault="005E753D" w:rsidP="003522D4">
      <w:pPr>
        <w:spacing w:line="228" w:lineRule="auto"/>
        <w:rPr>
          <w:sz w:val="28"/>
          <w:szCs w:val="28"/>
        </w:rPr>
      </w:pPr>
      <w:r>
        <w:rPr>
          <w:sz w:val="28"/>
          <w:szCs w:val="28"/>
        </w:rPr>
        <w:t>з</w:t>
      </w:r>
      <w:r w:rsidR="009855C8" w:rsidRPr="002F128F">
        <w:rPr>
          <w:sz w:val="28"/>
          <w:szCs w:val="28"/>
        </w:rPr>
        <w:t>аключения</w:t>
      </w:r>
      <w:r>
        <w:rPr>
          <w:sz w:val="28"/>
          <w:szCs w:val="28"/>
        </w:rPr>
        <w:t xml:space="preserve"> </w:t>
      </w:r>
      <w:r w:rsidR="009855C8" w:rsidRPr="002F128F">
        <w:rPr>
          <w:sz w:val="28"/>
          <w:szCs w:val="28"/>
        </w:rPr>
        <w:t xml:space="preserve">договора аренды объекта </w:t>
      </w:r>
    </w:p>
    <w:p w:rsidR="005E753D" w:rsidRDefault="009855C8" w:rsidP="003522D4">
      <w:pPr>
        <w:spacing w:line="228" w:lineRule="auto"/>
        <w:rPr>
          <w:sz w:val="28"/>
          <w:szCs w:val="28"/>
        </w:rPr>
      </w:pPr>
      <w:r w:rsidRPr="002F128F">
        <w:rPr>
          <w:sz w:val="28"/>
          <w:szCs w:val="28"/>
        </w:rPr>
        <w:t>недвижимости,</w:t>
      </w:r>
      <w:r w:rsidR="005E753D">
        <w:rPr>
          <w:sz w:val="28"/>
          <w:szCs w:val="28"/>
        </w:rPr>
        <w:t xml:space="preserve"> </w:t>
      </w:r>
      <w:proofErr w:type="gramStart"/>
      <w:r w:rsidRPr="002F128F">
        <w:rPr>
          <w:sz w:val="28"/>
          <w:szCs w:val="28"/>
        </w:rPr>
        <w:t>находящегося</w:t>
      </w:r>
      <w:proofErr w:type="gramEnd"/>
      <w:r w:rsidRPr="002F128F">
        <w:rPr>
          <w:sz w:val="28"/>
          <w:szCs w:val="28"/>
        </w:rPr>
        <w:t xml:space="preserve"> в </w:t>
      </w:r>
    </w:p>
    <w:p w:rsidR="005E753D" w:rsidRDefault="009855C8" w:rsidP="003522D4">
      <w:pPr>
        <w:spacing w:line="228" w:lineRule="auto"/>
        <w:rPr>
          <w:sz w:val="28"/>
          <w:szCs w:val="28"/>
        </w:rPr>
      </w:pPr>
      <w:r w:rsidRPr="002F128F">
        <w:rPr>
          <w:sz w:val="28"/>
          <w:szCs w:val="28"/>
        </w:rPr>
        <w:t>собственности</w:t>
      </w:r>
      <w:r w:rsidR="005E753D">
        <w:rPr>
          <w:sz w:val="28"/>
          <w:szCs w:val="28"/>
        </w:rPr>
        <w:t xml:space="preserve"> </w:t>
      </w:r>
      <w:proofErr w:type="gramStart"/>
      <w:r w:rsidRPr="002F128F">
        <w:rPr>
          <w:sz w:val="28"/>
          <w:szCs w:val="28"/>
        </w:rPr>
        <w:t>муниципального</w:t>
      </w:r>
      <w:proofErr w:type="gramEnd"/>
      <w:r w:rsidRPr="002F128F">
        <w:rPr>
          <w:sz w:val="28"/>
          <w:szCs w:val="28"/>
        </w:rPr>
        <w:t xml:space="preserve"> </w:t>
      </w:r>
    </w:p>
    <w:p w:rsidR="00394C84" w:rsidRDefault="00394C84" w:rsidP="003522D4">
      <w:pPr>
        <w:spacing w:line="228" w:lineRule="auto"/>
        <w:rPr>
          <w:sz w:val="28"/>
          <w:szCs w:val="28"/>
        </w:rPr>
      </w:pPr>
      <w:r>
        <w:rPr>
          <w:sz w:val="28"/>
          <w:szCs w:val="28"/>
        </w:rPr>
        <w:t xml:space="preserve">образования Опочецкий </w:t>
      </w:r>
    </w:p>
    <w:p w:rsidR="00065ACB" w:rsidRDefault="00394C84" w:rsidP="003522D4">
      <w:pPr>
        <w:spacing w:line="228" w:lineRule="auto"/>
        <w:rPr>
          <w:sz w:val="28"/>
          <w:szCs w:val="28"/>
        </w:rPr>
      </w:pPr>
      <w:r>
        <w:rPr>
          <w:sz w:val="28"/>
          <w:szCs w:val="28"/>
        </w:rPr>
        <w:t>муниципальный округ</w:t>
      </w:r>
      <w:r w:rsidR="00065ACB">
        <w:rPr>
          <w:sz w:val="28"/>
          <w:szCs w:val="28"/>
        </w:rPr>
        <w:t xml:space="preserve"> </w:t>
      </w:r>
    </w:p>
    <w:p w:rsidR="009855C8" w:rsidRPr="002F128F" w:rsidRDefault="00065ACB" w:rsidP="003522D4">
      <w:pPr>
        <w:spacing w:line="228" w:lineRule="auto"/>
        <w:rPr>
          <w:sz w:val="28"/>
          <w:szCs w:val="28"/>
        </w:rPr>
      </w:pPr>
      <w:r>
        <w:rPr>
          <w:sz w:val="28"/>
          <w:szCs w:val="28"/>
        </w:rPr>
        <w:t>Псковской области</w:t>
      </w:r>
      <w:r w:rsidR="009855C8" w:rsidRPr="002F128F">
        <w:rPr>
          <w:sz w:val="28"/>
          <w:szCs w:val="28"/>
        </w:rPr>
        <w:t>,</w:t>
      </w:r>
    </w:p>
    <w:p w:rsidR="009855C8" w:rsidRPr="002F128F" w:rsidRDefault="009855C8" w:rsidP="003522D4">
      <w:pPr>
        <w:spacing w:line="228" w:lineRule="auto"/>
        <w:rPr>
          <w:sz w:val="28"/>
          <w:szCs w:val="28"/>
        </w:rPr>
      </w:pPr>
      <w:proofErr w:type="gramStart"/>
      <w:r w:rsidRPr="002F128F">
        <w:rPr>
          <w:sz w:val="28"/>
          <w:szCs w:val="28"/>
        </w:rPr>
        <w:t>расположенного</w:t>
      </w:r>
      <w:proofErr w:type="gramEnd"/>
      <w:r w:rsidR="002226DA" w:rsidRPr="002F128F">
        <w:rPr>
          <w:sz w:val="28"/>
          <w:szCs w:val="28"/>
        </w:rPr>
        <w:t xml:space="preserve"> </w:t>
      </w:r>
      <w:r w:rsidR="00252A4B">
        <w:rPr>
          <w:sz w:val="28"/>
          <w:szCs w:val="28"/>
        </w:rPr>
        <w:t xml:space="preserve">по адресу: </w:t>
      </w:r>
      <w:r w:rsidR="002226DA" w:rsidRPr="002F128F">
        <w:rPr>
          <w:sz w:val="28"/>
          <w:szCs w:val="28"/>
        </w:rPr>
        <w:t>г.</w:t>
      </w:r>
      <w:r w:rsidR="00AE02BC" w:rsidRPr="002F128F">
        <w:rPr>
          <w:sz w:val="28"/>
          <w:szCs w:val="28"/>
        </w:rPr>
        <w:t xml:space="preserve"> </w:t>
      </w:r>
      <w:r w:rsidR="002226DA" w:rsidRPr="002F128F">
        <w:rPr>
          <w:sz w:val="28"/>
          <w:szCs w:val="28"/>
        </w:rPr>
        <w:t>Опочка,</w:t>
      </w:r>
    </w:p>
    <w:p w:rsidR="009855C8" w:rsidRPr="002F128F" w:rsidRDefault="009855C8" w:rsidP="003522D4">
      <w:pPr>
        <w:spacing w:line="228" w:lineRule="auto"/>
        <w:rPr>
          <w:sz w:val="28"/>
          <w:szCs w:val="28"/>
        </w:rPr>
      </w:pPr>
      <w:r w:rsidRPr="002F128F">
        <w:rPr>
          <w:sz w:val="28"/>
          <w:szCs w:val="28"/>
        </w:rPr>
        <w:t xml:space="preserve">ул. Ленина, д.17/11, каб. № </w:t>
      </w:r>
      <w:r w:rsidR="00394C84">
        <w:rPr>
          <w:sz w:val="28"/>
          <w:szCs w:val="28"/>
        </w:rPr>
        <w:t>8</w:t>
      </w:r>
    </w:p>
    <w:p w:rsidR="003E6CD4" w:rsidRPr="002F128F" w:rsidRDefault="003E6CD4" w:rsidP="0065231F">
      <w:pPr>
        <w:rPr>
          <w:sz w:val="28"/>
          <w:szCs w:val="28"/>
        </w:rPr>
      </w:pPr>
    </w:p>
    <w:p w:rsidR="00721808" w:rsidRPr="002F128F" w:rsidRDefault="002A3F17" w:rsidP="003522D4">
      <w:pPr>
        <w:spacing w:line="216" w:lineRule="auto"/>
        <w:ind w:firstLine="708"/>
        <w:jc w:val="both"/>
        <w:rPr>
          <w:sz w:val="28"/>
          <w:szCs w:val="28"/>
        </w:rPr>
      </w:pPr>
      <w:r w:rsidRPr="002F128F">
        <w:rPr>
          <w:sz w:val="28"/>
          <w:szCs w:val="28"/>
        </w:rPr>
        <w:t xml:space="preserve">В </w:t>
      </w:r>
      <w:r w:rsidR="00930C2D" w:rsidRPr="002F128F">
        <w:rPr>
          <w:sz w:val="28"/>
          <w:szCs w:val="28"/>
        </w:rPr>
        <w:t xml:space="preserve">соответствии с Федеральным законом от 26.07.2006 </w:t>
      </w:r>
      <w:r w:rsidR="0081433A">
        <w:rPr>
          <w:sz w:val="28"/>
          <w:szCs w:val="28"/>
        </w:rPr>
        <w:t xml:space="preserve">г. </w:t>
      </w:r>
      <w:r w:rsidR="00930C2D" w:rsidRPr="002F128F">
        <w:rPr>
          <w:sz w:val="28"/>
          <w:szCs w:val="28"/>
        </w:rPr>
        <w:t xml:space="preserve">№ 135-ФЗ «О защите конкуренции», Приказом Федеральной антимонопольной службы от </w:t>
      </w:r>
      <w:r w:rsidR="00826083">
        <w:rPr>
          <w:sz w:val="28"/>
          <w:szCs w:val="28"/>
        </w:rPr>
        <w:t>21</w:t>
      </w:r>
      <w:r w:rsidR="00CC413A" w:rsidRPr="002F128F">
        <w:rPr>
          <w:sz w:val="28"/>
          <w:szCs w:val="28"/>
        </w:rPr>
        <w:t>.0</w:t>
      </w:r>
      <w:r w:rsidR="00826083">
        <w:rPr>
          <w:sz w:val="28"/>
          <w:szCs w:val="28"/>
        </w:rPr>
        <w:t>3</w:t>
      </w:r>
      <w:r w:rsidR="00CC413A" w:rsidRPr="002F128F">
        <w:rPr>
          <w:sz w:val="28"/>
          <w:szCs w:val="28"/>
        </w:rPr>
        <w:t>.</w:t>
      </w:r>
      <w:r w:rsidR="00930C2D" w:rsidRPr="002F128F">
        <w:rPr>
          <w:sz w:val="28"/>
          <w:szCs w:val="28"/>
        </w:rPr>
        <w:t>20</w:t>
      </w:r>
      <w:r w:rsidR="00826083">
        <w:rPr>
          <w:sz w:val="28"/>
          <w:szCs w:val="28"/>
        </w:rPr>
        <w:t>23</w:t>
      </w:r>
      <w:r w:rsidR="00C02877">
        <w:rPr>
          <w:sz w:val="28"/>
          <w:szCs w:val="28"/>
        </w:rPr>
        <w:t>г.</w:t>
      </w:r>
      <w:r w:rsidR="00930C2D" w:rsidRPr="002F128F">
        <w:rPr>
          <w:sz w:val="28"/>
          <w:szCs w:val="28"/>
        </w:rPr>
        <w:t xml:space="preserve"> </w:t>
      </w:r>
      <w:r w:rsidR="00826083">
        <w:rPr>
          <w:sz w:val="28"/>
          <w:szCs w:val="28"/>
        </w:rPr>
        <w:t xml:space="preserve">   </w:t>
      </w:r>
      <w:r w:rsidR="00930C2D" w:rsidRPr="002F128F">
        <w:rPr>
          <w:sz w:val="28"/>
          <w:szCs w:val="28"/>
        </w:rPr>
        <w:t xml:space="preserve">№ </w:t>
      </w:r>
      <w:r w:rsidR="00826083">
        <w:rPr>
          <w:sz w:val="28"/>
          <w:szCs w:val="28"/>
        </w:rPr>
        <w:t>147/23</w:t>
      </w:r>
      <w:r w:rsidR="00930C2D" w:rsidRPr="002F128F">
        <w:rPr>
          <w:sz w:val="28"/>
          <w:szCs w:val="28"/>
        </w:rPr>
        <w:t xml:space="preserve"> </w:t>
      </w:r>
      <w:r w:rsidR="00930C2D" w:rsidRPr="002F128F">
        <w:rPr>
          <w:rFonts w:eastAsia="Arial"/>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proofErr w:type="gramStart"/>
      <w:r w:rsidR="00930C2D" w:rsidRPr="002F128F">
        <w:rPr>
          <w:rFonts w:eastAsia="Arial"/>
          <w:sz w:val="28"/>
          <w:szCs w:val="28"/>
        </w:rPr>
        <w:t>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65231F" w:rsidRPr="002F128F">
        <w:rPr>
          <w:sz w:val="28"/>
          <w:szCs w:val="28"/>
        </w:rPr>
        <w:t>,</w:t>
      </w:r>
      <w:r w:rsidR="007C1043" w:rsidRPr="002F128F">
        <w:rPr>
          <w:sz w:val="28"/>
          <w:szCs w:val="28"/>
        </w:rPr>
        <w:t xml:space="preserve"> </w:t>
      </w:r>
      <w:r w:rsidR="00CC413A" w:rsidRPr="002F128F">
        <w:rPr>
          <w:sz w:val="28"/>
          <w:szCs w:val="28"/>
        </w:rPr>
        <w:t>на основании</w:t>
      </w:r>
      <w:r w:rsidR="00034F33" w:rsidRPr="002F128F">
        <w:rPr>
          <w:sz w:val="28"/>
          <w:szCs w:val="28"/>
        </w:rPr>
        <w:t xml:space="preserve"> отчета от </w:t>
      </w:r>
      <w:r w:rsidR="00065ACB">
        <w:rPr>
          <w:sz w:val="28"/>
          <w:szCs w:val="28"/>
        </w:rPr>
        <w:t>29</w:t>
      </w:r>
      <w:r w:rsidR="00034F33" w:rsidRPr="002F128F">
        <w:rPr>
          <w:sz w:val="28"/>
          <w:szCs w:val="28"/>
        </w:rPr>
        <w:t>.</w:t>
      </w:r>
      <w:r w:rsidR="004029F4" w:rsidRPr="002F128F">
        <w:rPr>
          <w:sz w:val="28"/>
          <w:szCs w:val="28"/>
        </w:rPr>
        <w:t>02</w:t>
      </w:r>
      <w:r w:rsidR="00034F33" w:rsidRPr="002F128F">
        <w:rPr>
          <w:sz w:val="28"/>
          <w:szCs w:val="28"/>
        </w:rPr>
        <w:t>.202</w:t>
      </w:r>
      <w:r w:rsidR="00065ACB">
        <w:rPr>
          <w:sz w:val="28"/>
          <w:szCs w:val="28"/>
        </w:rPr>
        <w:t>4</w:t>
      </w:r>
      <w:r w:rsidR="00034F33" w:rsidRPr="002F128F">
        <w:rPr>
          <w:sz w:val="28"/>
          <w:szCs w:val="28"/>
        </w:rPr>
        <w:t xml:space="preserve"> </w:t>
      </w:r>
      <w:r w:rsidR="0081433A">
        <w:rPr>
          <w:sz w:val="28"/>
          <w:szCs w:val="28"/>
        </w:rPr>
        <w:t xml:space="preserve">г. </w:t>
      </w:r>
      <w:r w:rsidR="00034F33" w:rsidRPr="002F128F">
        <w:rPr>
          <w:sz w:val="28"/>
          <w:szCs w:val="28"/>
        </w:rPr>
        <w:t xml:space="preserve">№ </w:t>
      </w:r>
      <w:r w:rsidR="00394C84">
        <w:rPr>
          <w:sz w:val="28"/>
          <w:szCs w:val="28"/>
        </w:rPr>
        <w:t>5689</w:t>
      </w:r>
      <w:r w:rsidR="004029F4" w:rsidRPr="002F128F">
        <w:rPr>
          <w:sz w:val="28"/>
          <w:szCs w:val="28"/>
        </w:rPr>
        <w:t>/0</w:t>
      </w:r>
      <w:r w:rsidR="00034F33" w:rsidRPr="002F128F">
        <w:rPr>
          <w:sz w:val="28"/>
          <w:szCs w:val="28"/>
        </w:rPr>
        <w:t>2-2</w:t>
      </w:r>
      <w:r w:rsidR="00394C84">
        <w:rPr>
          <w:sz w:val="28"/>
          <w:szCs w:val="28"/>
        </w:rPr>
        <w:t>4</w:t>
      </w:r>
      <w:r w:rsidR="004029F4" w:rsidRPr="002F128F">
        <w:rPr>
          <w:sz w:val="28"/>
          <w:szCs w:val="28"/>
        </w:rPr>
        <w:t xml:space="preserve"> </w:t>
      </w:r>
      <w:r w:rsidR="000C5564" w:rsidRPr="002F128F">
        <w:rPr>
          <w:sz w:val="28"/>
          <w:szCs w:val="28"/>
        </w:rPr>
        <w:t>«О</w:t>
      </w:r>
      <w:r w:rsidR="00034F33" w:rsidRPr="002F128F">
        <w:rPr>
          <w:sz w:val="28"/>
          <w:szCs w:val="28"/>
        </w:rPr>
        <w:t>б определении рыночной арендной платы за использование нежилого помещения, площадью 1</w:t>
      </w:r>
      <w:r w:rsidR="00065ACB">
        <w:rPr>
          <w:sz w:val="28"/>
          <w:szCs w:val="28"/>
        </w:rPr>
        <w:t>8</w:t>
      </w:r>
      <w:r w:rsidR="00034F33" w:rsidRPr="002F128F">
        <w:rPr>
          <w:sz w:val="28"/>
          <w:szCs w:val="28"/>
        </w:rPr>
        <w:t>,</w:t>
      </w:r>
      <w:r w:rsidR="004029F4" w:rsidRPr="002F128F">
        <w:rPr>
          <w:sz w:val="28"/>
          <w:szCs w:val="28"/>
        </w:rPr>
        <w:t>9</w:t>
      </w:r>
      <w:r w:rsidR="00034F33" w:rsidRPr="002F128F">
        <w:rPr>
          <w:sz w:val="28"/>
          <w:szCs w:val="28"/>
        </w:rPr>
        <w:t xml:space="preserve"> кв.м., находящегося в административном здании с кадастровым номером 60:12:0010222:25, расположенного по</w:t>
      </w:r>
      <w:proofErr w:type="gramEnd"/>
      <w:r w:rsidR="00034F33" w:rsidRPr="002F128F">
        <w:rPr>
          <w:sz w:val="28"/>
          <w:szCs w:val="28"/>
        </w:rPr>
        <w:t xml:space="preserve"> адресу: Псковская область, Опочецкий район, </w:t>
      </w:r>
      <w:proofErr w:type="gramStart"/>
      <w:r w:rsidR="00034F33" w:rsidRPr="002F128F">
        <w:rPr>
          <w:sz w:val="28"/>
          <w:szCs w:val="28"/>
        </w:rPr>
        <w:t>г</w:t>
      </w:r>
      <w:proofErr w:type="gramEnd"/>
      <w:r w:rsidR="00034F33" w:rsidRPr="002F128F">
        <w:rPr>
          <w:sz w:val="28"/>
          <w:szCs w:val="28"/>
        </w:rPr>
        <w:t xml:space="preserve">. Опочка, ГП «Опочка», улица Ленина, дом 17/11, кабинет </w:t>
      </w:r>
      <w:r w:rsidR="0081433A">
        <w:rPr>
          <w:sz w:val="28"/>
          <w:szCs w:val="28"/>
        </w:rPr>
        <w:t xml:space="preserve">№ </w:t>
      </w:r>
      <w:r w:rsidR="00394C84">
        <w:rPr>
          <w:sz w:val="28"/>
          <w:szCs w:val="28"/>
        </w:rPr>
        <w:t>8</w:t>
      </w:r>
      <w:r w:rsidR="00034F33" w:rsidRPr="002F128F">
        <w:rPr>
          <w:sz w:val="28"/>
          <w:szCs w:val="28"/>
        </w:rPr>
        <w:t>,</w:t>
      </w:r>
      <w:r w:rsidR="00CC413A" w:rsidRPr="002F128F">
        <w:rPr>
          <w:sz w:val="28"/>
          <w:szCs w:val="28"/>
        </w:rPr>
        <w:t xml:space="preserve"> </w:t>
      </w:r>
      <w:r w:rsidRPr="002F128F">
        <w:rPr>
          <w:sz w:val="28"/>
          <w:szCs w:val="28"/>
        </w:rPr>
        <w:t xml:space="preserve">Администрация Опочецкого </w:t>
      </w:r>
      <w:r w:rsidR="00394C84">
        <w:rPr>
          <w:sz w:val="28"/>
          <w:szCs w:val="28"/>
        </w:rPr>
        <w:t>муниципального округа</w:t>
      </w:r>
      <w:r w:rsidRPr="002F128F">
        <w:rPr>
          <w:sz w:val="28"/>
          <w:szCs w:val="28"/>
        </w:rPr>
        <w:t xml:space="preserve"> </w:t>
      </w:r>
      <w:r w:rsidR="009D5501" w:rsidRPr="002F128F">
        <w:rPr>
          <w:b/>
          <w:sz w:val="28"/>
          <w:szCs w:val="28"/>
        </w:rPr>
        <w:t>ПОСТАНОВЛЯЕТ:</w:t>
      </w:r>
      <w:r w:rsidR="009D5501" w:rsidRPr="002F128F">
        <w:rPr>
          <w:sz w:val="28"/>
          <w:szCs w:val="28"/>
        </w:rPr>
        <w:t xml:space="preserve"> </w:t>
      </w:r>
    </w:p>
    <w:p w:rsidR="006135CB" w:rsidRDefault="00721808" w:rsidP="003522D4">
      <w:pPr>
        <w:spacing w:line="216" w:lineRule="auto"/>
        <w:ind w:firstLine="708"/>
        <w:jc w:val="both"/>
        <w:rPr>
          <w:sz w:val="28"/>
          <w:szCs w:val="28"/>
        </w:rPr>
      </w:pPr>
      <w:r w:rsidRPr="002F128F">
        <w:rPr>
          <w:sz w:val="28"/>
          <w:szCs w:val="28"/>
        </w:rPr>
        <w:t xml:space="preserve">1. </w:t>
      </w:r>
      <w:r w:rsidR="00930C2D" w:rsidRPr="002F128F">
        <w:rPr>
          <w:sz w:val="28"/>
          <w:szCs w:val="28"/>
        </w:rPr>
        <w:t>Организовать и провести аукцион</w:t>
      </w:r>
      <w:r w:rsidR="007D0917" w:rsidRPr="002F128F">
        <w:rPr>
          <w:sz w:val="28"/>
          <w:szCs w:val="28"/>
        </w:rPr>
        <w:t xml:space="preserve"> в электронной форме</w:t>
      </w:r>
      <w:r w:rsidR="00930C2D" w:rsidRPr="002F128F">
        <w:rPr>
          <w:sz w:val="28"/>
          <w:szCs w:val="28"/>
        </w:rPr>
        <w:t xml:space="preserve"> на право заключения договора аренды объекта недвижимости, находящегося в собственности муниципального образования Опочецкий </w:t>
      </w:r>
      <w:r w:rsidR="00065ACB">
        <w:rPr>
          <w:sz w:val="28"/>
          <w:szCs w:val="28"/>
        </w:rPr>
        <w:t>муниципальный округ Псковской области</w:t>
      </w:r>
      <w:r w:rsidR="00CC413A" w:rsidRPr="002F128F">
        <w:rPr>
          <w:sz w:val="28"/>
          <w:szCs w:val="28"/>
        </w:rPr>
        <w:t>:</w:t>
      </w:r>
    </w:p>
    <w:p w:rsidR="009D3BE2" w:rsidRPr="002F128F" w:rsidRDefault="00CC413A" w:rsidP="003522D4">
      <w:pPr>
        <w:spacing w:line="216" w:lineRule="auto"/>
        <w:ind w:firstLine="708"/>
        <w:jc w:val="both"/>
        <w:rPr>
          <w:sz w:val="28"/>
          <w:szCs w:val="28"/>
        </w:rPr>
      </w:pPr>
      <w:r w:rsidRPr="002F128F">
        <w:rPr>
          <w:sz w:val="28"/>
          <w:szCs w:val="28"/>
        </w:rPr>
        <w:t xml:space="preserve">- нежилое помещение № </w:t>
      </w:r>
      <w:r w:rsidR="00065ACB">
        <w:rPr>
          <w:sz w:val="28"/>
          <w:szCs w:val="28"/>
        </w:rPr>
        <w:t>8</w:t>
      </w:r>
      <w:r w:rsidR="009D3BE2" w:rsidRPr="002F128F">
        <w:rPr>
          <w:sz w:val="28"/>
          <w:szCs w:val="28"/>
        </w:rPr>
        <w:t>,</w:t>
      </w:r>
      <w:r w:rsidRPr="002F128F">
        <w:rPr>
          <w:sz w:val="28"/>
          <w:szCs w:val="28"/>
        </w:rPr>
        <w:t xml:space="preserve"> </w:t>
      </w:r>
      <w:r w:rsidR="009D3BE2" w:rsidRPr="002F128F">
        <w:rPr>
          <w:sz w:val="28"/>
          <w:szCs w:val="28"/>
        </w:rPr>
        <w:t>площадью 1</w:t>
      </w:r>
      <w:r w:rsidR="00065ACB">
        <w:rPr>
          <w:sz w:val="28"/>
          <w:szCs w:val="28"/>
        </w:rPr>
        <w:t>8</w:t>
      </w:r>
      <w:r w:rsidR="009D3BE2" w:rsidRPr="002F128F">
        <w:rPr>
          <w:sz w:val="28"/>
          <w:szCs w:val="28"/>
        </w:rPr>
        <w:t>,</w:t>
      </w:r>
      <w:r w:rsidR="004029F4" w:rsidRPr="002F128F">
        <w:rPr>
          <w:sz w:val="28"/>
          <w:szCs w:val="28"/>
        </w:rPr>
        <w:t>9</w:t>
      </w:r>
      <w:r w:rsidR="009D3BE2" w:rsidRPr="002F128F">
        <w:rPr>
          <w:sz w:val="28"/>
          <w:szCs w:val="28"/>
        </w:rPr>
        <w:t xml:space="preserve"> кв.м., </w:t>
      </w:r>
      <w:r w:rsidRPr="002F128F">
        <w:rPr>
          <w:sz w:val="28"/>
          <w:szCs w:val="28"/>
        </w:rPr>
        <w:t xml:space="preserve">расположенное </w:t>
      </w:r>
      <w:r w:rsidR="009D3BE2" w:rsidRPr="002F128F">
        <w:rPr>
          <w:sz w:val="28"/>
          <w:szCs w:val="28"/>
        </w:rPr>
        <w:t xml:space="preserve">на </w:t>
      </w:r>
      <w:r w:rsidR="00A47F9C" w:rsidRPr="002F128F">
        <w:rPr>
          <w:sz w:val="28"/>
          <w:szCs w:val="28"/>
        </w:rPr>
        <w:t>перво</w:t>
      </w:r>
      <w:r w:rsidR="009D3BE2" w:rsidRPr="002F128F">
        <w:rPr>
          <w:sz w:val="28"/>
          <w:szCs w:val="28"/>
        </w:rPr>
        <w:t xml:space="preserve">м этаже трехэтажного кирпичного здания </w:t>
      </w:r>
      <w:r w:rsidRPr="002F128F">
        <w:rPr>
          <w:sz w:val="28"/>
          <w:szCs w:val="28"/>
        </w:rPr>
        <w:t>по адресу:</w:t>
      </w:r>
      <w:r w:rsidR="009D3BE2" w:rsidRPr="002F128F">
        <w:rPr>
          <w:sz w:val="28"/>
          <w:szCs w:val="28"/>
        </w:rPr>
        <w:t xml:space="preserve"> г. Опочка, ул. Ленина, д. 17/11.</w:t>
      </w:r>
    </w:p>
    <w:p w:rsidR="009D3BE2" w:rsidRPr="002F128F" w:rsidRDefault="00930C2D" w:rsidP="003522D4">
      <w:pPr>
        <w:spacing w:line="216" w:lineRule="auto"/>
        <w:ind w:firstLine="708"/>
        <w:jc w:val="both"/>
        <w:rPr>
          <w:sz w:val="28"/>
          <w:szCs w:val="28"/>
        </w:rPr>
      </w:pPr>
      <w:r w:rsidRPr="002F128F">
        <w:rPr>
          <w:sz w:val="28"/>
          <w:szCs w:val="28"/>
        </w:rPr>
        <w:t>2.</w:t>
      </w:r>
      <w:r w:rsidR="009D3BE2" w:rsidRPr="002F128F">
        <w:rPr>
          <w:sz w:val="28"/>
          <w:szCs w:val="28"/>
        </w:rPr>
        <w:t xml:space="preserve"> Установить:</w:t>
      </w:r>
    </w:p>
    <w:p w:rsidR="007D0917" w:rsidRPr="002F128F" w:rsidRDefault="007D0917" w:rsidP="003522D4">
      <w:pPr>
        <w:spacing w:line="216" w:lineRule="auto"/>
        <w:ind w:firstLine="709"/>
        <w:jc w:val="both"/>
        <w:rPr>
          <w:sz w:val="28"/>
          <w:szCs w:val="28"/>
        </w:rPr>
      </w:pPr>
      <w:r w:rsidRPr="002F128F">
        <w:rPr>
          <w:sz w:val="28"/>
          <w:szCs w:val="28"/>
        </w:rPr>
        <w:t xml:space="preserve">2.1. Дата, время и место проведения аукциона в электронной форме –                 </w:t>
      </w:r>
      <w:r w:rsidR="00826083" w:rsidRPr="00826083">
        <w:rPr>
          <w:b/>
          <w:sz w:val="28"/>
          <w:szCs w:val="28"/>
        </w:rPr>
        <w:t>10</w:t>
      </w:r>
      <w:r w:rsidR="004029F4" w:rsidRPr="00826083">
        <w:rPr>
          <w:b/>
          <w:sz w:val="28"/>
          <w:szCs w:val="28"/>
        </w:rPr>
        <w:t>.0</w:t>
      </w:r>
      <w:r w:rsidR="00E744BF" w:rsidRPr="00826083">
        <w:rPr>
          <w:b/>
          <w:sz w:val="28"/>
          <w:szCs w:val="28"/>
        </w:rPr>
        <w:t>4</w:t>
      </w:r>
      <w:r w:rsidRPr="002F128F">
        <w:rPr>
          <w:b/>
          <w:sz w:val="28"/>
          <w:szCs w:val="28"/>
        </w:rPr>
        <w:t>.202</w:t>
      </w:r>
      <w:r w:rsidR="00826083">
        <w:rPr>
          <w:b/>
          <w:sz w:val="28"/>
          <w:szCs w:val="28"/>
        </w:rPr>
        <w:t>4</w:t>
      </w:r>
      <w:r w:rsidRPr="002F128F">
        <w:rPr>
          <w:b/>
          <w:sz w:val="28"/>
          <w:szCs w:val="28"/>
        </w:rPr>
        <w:t xml:space="preserve"> года 11 часов 00 минут</w:t>
      </w:r>
      <w:r w:rsidRPr="002F128F">
        <w:rPr>
          <w:sz w:val="28"/>
          <w:szCs w:val="28"/>
        </w:rPr>
        <w:t xml:space="preserve"> (время московское) на электронной площадке Закрытого акционерного общества «Сбербанк - Автоматизированная система торгов» (ЗАО «Сбербанк-АСТ»), htth://</w:t>
      </w:r>
      <w:hyperlink r:id="rId8" w:history="1">
        <w:r w:rsidRPr="002F128F">
          <w:rPr>
            <w:rStyle w:val="a9"/>
            <w:sz w:val="28"/>
            <w:szCs w:val="28"/>
            <w:u w:val="none"/>
          </w:rPr>
          <w:t>www.sberbank-ast.ru/</w:t>
        </w:r>
      </w:hyperlink>
      <w:r w:rsidRPr="002F128F">
        <w:rPr>
          <w:sz w:val="28"/>
          <w:szCs w:val="28"/>
        </w:rPr>
        <w:t xml:space="preserve"> (торговая секция «Приватизация, аренда и продажа прав») в информационно - телекоммуникационной сети «Интернет».</w:t>
      </w:r>
    </w:p>
    <w:p w:rsidR="007D0917" w:rsidRPr="002F128F" w:rsidRDefault="007D0917" w:rsidP="003522D4">
      <w:pPr>
        <w:spacing w:line="216" w:lineRule="auto"/>
        <w:ind w:firstLine="709"/>
        <w:jc w:val="both"/>
        <w:rPr>
          <w:sz w:val="28"/>
          <w:szCs w:val="28"/>
        </w:rPr>
      </w:pPr>
      <w:r w:rsidRPr="002F128F">
        <w:rPr>
          <w:sz w:val="28"/>
          <w:szCs w:val="28"/>
        </w:rPr>
        <w:t>2.2. Дата начала приема заявок на участие в аукционе в электронной форме –</w:t>
      </w:r>
      <w:r w:rsidRPr="002F128F">
        <w:rPr>
          <w:b/>
          <w:color w:val="FF0000"/>
          <w:sz w:val="28"/>
          <w:szCs w:val="28"/>
        </w:rPr>
        <w:t xml:space="preserve">  </w:t>
      </w:r>
      <w:r w:rsidR="00826083" w:rsidRPr="00826083">
        <w:rPr>
          <w:b/>
          <w:sz w:val="28"/>
          <w:szCs w:val="28"/>
        </w:rPr>
        <w:t>19</w:t>
      </w:r>
      <w:r w:rsidRPr="00826083">
        <w:rPr>
          <w:b/>
          <w:sz w:val="28"/>
          <w:szCs w:val="28"/>
        </w:rPr>
        <w:t>.</w:t>
      </w:r>
      <w:r w:rsidR="004029F4" w:rsidRPr="002F128F">
        <w:rPr>
          <w:b/>
          <w:sz w:val="28"/>
          <w:szCs w:val="28"/>
        </w:rPr>
        <w:t>0</w:t>
      </w:r>
      <w:r w:rsidR="00826083">
        <w:rPr>
          <w:b/>
          <w:sz w:val="28"/>
          <w:szCs w:val="28"/>
        </w:rPr>
        <w:t>3</w:t>
      </w:r>
      <w:r w:rsidRPr="002F128F">
        <w:rPr>
          <w:b/>
          <w:sz w:val="28"/>
          <w:szCs w:val="28"/>
        </w:rPr>
        <w:t>.202</w:t>
      </w:r>
      <w:r w:rsidR="00826083">
        <w:rPr>
          <w:b/>
          <w:sz w:val="28"/>
          <w:szCs w:val="28"/>
        </w:rPr>
        <w:t>4</w:t>
      </w:r>
      <w:r w:rsidRPr="002F128F">
        <w:rPr>
          <w:b/>
          <w:sz w:val="28"/>
          <w:szCs w:val="28"/>
        </w:rPr>
        <w:t xml:space="preserve"> года 08 часов 00 минут</w:t>
      </w:r>
      <w:r w:rsidRPr="002F128F">
        <w:rPr>
          <w:sz w:val="28"/>
          <w:szCs w:val="28"/>
        </w:rPr>
        <w:t xml:space="preserve"> (время московское).</w:t>
      </w:r>
    </w:p>
    <w:p w:rsidR="00A025BD" w:rsidRPr="002F128F" w:rsidRDefault="007D0917" w:rsidP="003522D4">
      <w:pPr>
        <w:pStyle w:val="ad"/>
        <w:spacing w:before="0" w:beforeAutospacing="0" w:after="0" w:afterAutospacing="0" w:line="216" w:lineRule="auto"/>
        <w:ind w:right="-230" w:firstLine="709"/>
        <w:jc w:val="both"/>
        <w:rPr>
          <w:color w:val="000000"/>
          <w:sz w:val="28"/>
          <w:szCs w:val="28"/>
        </w:rPr>
      </w:pPr>
      <w:r w:rsidRPr="002F128F">
        <w:rPr>
          <w:sz w:val="28"/>
          <w:szCs w:val="28"/>
        </w:rPr>
        <w:lastRenderedPageBreak/>
        <w:t xml:space="preserve">Дата окончания приема заявок на участие в аукционе в электронной форме – </w:t>
      </w:r>
      <w:r w:rsidR="00826083" w:rsidRPr="00826083">
        <w:rPr>
          <w:b/>
          <w:sz w:val="28"/>
          <w:szCs w:val="28"/>
        </w:rPr>
        <w:t>08</w:t>
      </w:r>
      <w:r w:rsidRPr="00826083">
        <w:rPr>
          <w:b/>
          <w:sz w:val="28"/>
          <w:szCs w:val="28"/>
        </w:rPr>
        <w:t>.</w:t>
      </w:r>
      <w:r w:rsidR="007C1043" w:rsidRPr="00826083">
        <w:rPr>
          <w:b/>
          <w:sz w:val="28"/>
          <w:szCs w:val="28"/>
        </w:rPr>
        <w:t>0</w:t>
      </w:r>
      <w:r w:rsidR="0077083A" w:rsidRPr="00826083">
        <w:rPr>
          <w:b/>
          <w:sz w:val="28"/>
          <w:szCs w:val="28"/>
        </w:rPr>
        <w:t>4</w:t>
      </w:r>
      <w:r w:rsidRPr="002F128F">
        <w:rPr>
          <w:b/>
          <w:sz w:val="28"/>
          <w:szCs w:val="28"/>
        </w:rPr>
        <w:t>.202</w:t>
      </w:r>
      <w:r w:rsidR="00826083">
        <w:rPr>
          <w:b/>
          <w:sz w:val="28"/>
          <w:szCs w:val="28"/>
        </w:rPr>
        <w:t>4</w:t>
      </w:r>
      <w:r w:rsidRPr="002F128F">
        <w:rPr>
          <w:b/>
          <w:sz w:val="28"/>
          <w:szCs w:val="28"/>
        </w:rPr>
        <w:t xml:space="preserve"> года 17 часов 00</w:t>
      </w:r>
      <w:r w:rsidRPr="002F128F">
        <w:rPr>
          <w:sz w:val="28"/>
          <w:szCs w:val="28"/>
        </w:rPr>
        <w:t xml:space="preserve"> </w:t>
      </w:r>
      <w:r w:rsidRPr="002F128F">
        <w:rPr>
          <w:b/>
          <w:sz w:val="28"/>
          <w:szCs w:val="28"/>
        </w:rPr>
        <w:t>минут</w:t>
      </w:r>
      <w:r w:rsidRPr="002F128F">
        <w:rPr>
          <w:sz w:val="28"/>
          <w:szCs w:val="28"/>
        </w:rPr>
        <w:t xml:space="preserve"> (время московское).</w:t>
      </w:r>
      <w:r w:rsidR="00A025BD" w:rsidRPr="002F128F">
        <w:rPr>
          <w:color w:val="000000"/>
          <w:sz w:val="28"/>
          <w:szCs w:val="28"/>
        </w:rPr>
        <w:t xml:space="preserve"> </w:t>
      </w:r>
    </w:p>
    <w:p w:rsidR="00A025BD" w:rsidRPr="002F128F" w:rsidRDefault="00A025BD" w:rsidP="003522D4">
      <w:pPr>
        <w:pStyle w:val="ad"/>
        <w:spacing w:before="0" w:beforeAutospacing="0" w:after="0" w:afterAutospacing="0" w:line="216" w:lineRule="auto"/>
        <w:ind w:right="-230" w:firstLine="709"/>
        <w:jc w:val="both"/>
        <w:rPr>
          <w:bCs/>
          <w:color w:val="000000"/>
          <w:sz w:val="28"/>
          <w:szCs w:val="28"/>
        </w:rPr>
      </w:pPr>
      <w:r w:rsidRPr="002F128F">
        <w:rPr>
          <w:color w:val="000000"/>
          <w:sz w:val="28"/>
          <w:szCs w:val="28"/>
        </w:rPr>
        <w:t xml:space="preserve">2.3. Рассмотрение заявок и принятие решения о признании заявителей участниками аукциона – </w:t>
      </w:r>
      <w:r w:rsidR="00826083" w:rsidRPr="00826083">
        <w:rPr>
          <w:b/>
          <w:color w:val="000000"/>
          <w:sz w:val="28"/>
          <w:szCs w:val="28"/>
        </w:rPr>
        <w:t>09</w:t>
      </w:r>
      <w:r w:rsidR="00072D54" w:rsidRPr="00826083">
        <w:rPr>
          <w:b/>
          <w:bCs/>
          <w:color w:val="000000"/>
          <w:sz w:val="28"/>
          <w:szCs w:val="28"/>
        </w:rPr>
        <w:t>.0</w:t>
      </w:r>
      <w:r w:rsidR="00374AD8" w:rsidRPr="00826083">
        <w:rPr>
          <w:b/>
          <w:bCs/>
          <w:color w:val="000000"/>
          <w:sz w:val="28"/>
          <w:szCs w:val="28"/>
        </w:rPr>
        <w:t>4</w:t>
      </w:r>
      <w:r w:rsidRPr="002F128F">
        <w:rPr>
          <w:b/>
          <w:bCs/>
          <w:color w:val="000000"/>
          <w:sz w:val="28"/>
          <w:szCs w:val="28"/>
        </w:rPr>
        <w:t>.202</w:t>
      </w:r>
      <w:r w:rsidR="00826083">
        <w:rPr>
          <w:b/>
          <w:bCs/>
          <w:color w:val="000000"/>
          <w:sz w:val="28"/>
          <w:szCs w:val="28"/>
        </w:rPr>
        <w:t>4</w:t>
      </w:r>
      <w:r w:rsidRPr="002F128F">
        <w:rPr>
          <w:b/>
          <w:bCs/>
          <w:color w:val="000000"/>
          <w:sz w:val="28"/>
          <w:szCs w:val="28"/>
        </w:rPr>
        <w:t xml:space="preserve"> года</w:t>
      </w:r>
      <w:r w:rsidRPr="002F128F">
        <w:rPr>
          <w:bCs/>
          <w:color w:val="000000"/>
          <w:sz w:val="28"/>
          <w:szCs w:val="28"/>
        </w:rPr>
        <w:t>.</w:t>
      </w:r>
    </w:p>
    <w:p w:rsidR="00930C2D" w:rsidRPr="002F128F" w:rsidRDefault="00A025BD" w:rsidP="003522D4">
      <w:pPr>
        <w:pStyle w:val="ad"/>
        <w:spacing w:before="0" w:beforeAutospacing="0" w:after="0" w:afterAutospacing="0" w:line="216" w:lineRule="auto"/>
        <w:ind w:right="-230" w:firstLine="709"/>
        <w:jc w:val="both"/>
        <w:rPr>
          <w:color w:val="000000"/>
          <w:sz w:val="28"/>
          <w:szCs w:val="28"/>
        </w:rPr>
      </w:pPr>
      <w:r w:rsidRPr="002F128F">
        <w:rPr>
          <w:sz w:val="28"/>
          <w:szCs w:val="28"/>
        </w:rPr>
        <w:t>2.</w:t>
      </w:r>
      <w:r w:rsidR="0064464C" w:rsidRPr="002F128F">
        <w:rPr>
          <w:sz w:val="28"/>
          <w:szCs w:val="28"/>
        </w:rPr>
        <w:t>4</w:t>
      </w:r>
      <w:r w:rsidRPr="002F128F">
        <w:rPr>
          <w:sz w:val="28"/>
          <w:szCs w:val="28"/>
        </w:rPr>
        <w:t>. Н</w:t>
      </w:r>
      <w:r w:rsidR="00930C2D" w:rsidRPr="002F128F">
        <w:rPr>
          <w:sz w:val="28"/>
          <w:szCs w:val="28"/>
        </w:rPr>
        <w:t xml:space="preserve">ачальный размер цены договора </w:t>
      </w:r>
      <w:r w:rsidR="00930C2D" w:rsidRPr="002F128F">
        <w:rPr>
          <w:bCs/>
          <w:sz w:val="28"/>
          <w:szCs w:val="28"/>
        </w:rPr>
        <w:t>в размере годовой арендной платы за право владения муниципальным имуществом</w:t>
      </w:r>
      <w:r w:rsidR="009D3BE2" w:rsidRPr="002F128F">
        <w:rPr>
          <w:bCs/>
          <w:sz w:val="28"/>
          <w:szCs w:val="28"/>
        </w:rPr>
        <w:t>,</w:t>
      </w:r>
      <w:r w:rsidR="00930C2D" w:rsidRPr="002F128F">
        <w:rPr>
          <w:bCs/>
          <w:sz w:val="28"/>
          <w:szCs w:val="28"/>
        </w:rPr>
        <w:t xml:space="preserve"> </w:t>
      </w:r>
      <w:r w:rsidR="009D3BE2" w:rsidRPr="002F128F">
        <w:rPr>
          <w:bCs/>
          <w:sz w:val="28"/>
          <w:szCs w:val="28"/>
        </w:rPr>
        <w:t xml:space="preserve">указанным в пункте 1 настоящего постановления, в год </w:t>
      </w:r>
      <w:r w:rsidR="00930C2D" w:rsidRPr="002F128F">
        <w:rPr>
          <w:bCs/>
          <w:sz w:val="28"/>
          <w:szCs w:val="28"/>
        </w:rPr>
        <w:t>без учета НДС</w:t>
      </w:r>
      <w:r w:rsidR="009D3BE2" w:rsidRPr="002F128F">
        <w:rPr>
          <w:bCs/>
          <w:sz w:val="28"/>
          <w:szCs w:val="28"/>
        </w:rPr>
        <w:t xml:space="preserve"> – </w:t>
      </w:r>
      <w:r w:rsidR="00826083">
        <w:rPr>
          <w:bCs/>
          <w:sz w:val="28"/>
          <w:szCs w:val="28"/>
        </w:rPr>
        <w:t>55</w:t>
      </w:r>
      <w:r w:rsidR="004029F4" w:rsidRPr="002F128F">
        <w:rPr>
          <w:bCs/>
          <w:sz w:val="28"/>
          <w:szCs w:val="28"/>
        </w:rPr>
        <w:t> </w:t>
      </w:r>
      <w:r w:rsidR="00826083">
        <w:rPr>
          <w:bCs/>
          <w:sz w:val="28"/>
          <w:szCs w:val="28"/>
        </w:rPr>
        <w:t>304</w:t>
      </w:r>
      <w:r w:rsidR="00D47E4A" w:rsidRPr="002F128F">
        <w:rPr>
          <w:bCs/>
          <w:sz w:val="28"/>
          <w:szCs w:val="28"/>
        </w:rPr>
        <w:t>,00 руб. (</w:t>
      </w:r>
      <w:r w:rsidR="004029F4" w:rsidRPr="002F128F">
        <w:rPr>
          <w:bCs/>
          <w:sz w:val="28"/>
          <w:szCs w:val="28"/>
        </w:rPr>
        <w:t xml:space="preserve">Пятьдесят </w:t>
      </w:r>
      <w:r w:rsidR="00826083">
        <w:rPr>
          <w:bCs/>
          <w:sz w:val="28"/>
          <w:szCs w:val="28"/>
        </w:rPr>
        <w:t>пять</w:t>
      </w:r>
      <w:r w:rsidR="004029F4" w:rsidRPr="002F128F">
        <w:rPr>
          <w:bCs/>
          <w:sz w:val="28"/>
          <w:szCs w:val="28"/>
        </w:rPr>
        <w:t xml:space="preserve"> тысяч триста </w:t>
      </w:r>
      <w:r w:rsidR="00826083">
        <w:rPr>
          <w:bCs/>
          <w:sz w:val="28"/>
          <w:szCs w:val="28"/>
        </w:rPr>
        <w:t>четыре</w:t>
      </w:r>
      <w:r w:rsidR="00D47E4A" w:rsidRPr="002F128F">
        <w:rPr>
          <w:bCs/>
          <w:sz w:val="28"/>
          <w:szCs w:val="28"/>
        </w:rPr>
        <w:t xml:space="preserve"> рубл</w:t>
      </w:r>
      <w:r w:rsidR="00826083">
        <w:rPr>
          <w:bCs/>
          <w:sz w:val="28"/>
          <w:szCs w:val="28"/>
        </w:rPr>
        <w:t>я</w:t>
      </w:r>
      <w:r w:rsidR="00D47E4A" w:rsidRPr="002F128F">
        <w:rPr>
          <w:bCs/>
          <w:sz w:val="28"/>
          <w:szCs w:val="28"/>
        </w:rPr>
        <w:t xml:space="preserve"> 00 копеек);</w:t>
      </w:r>
    </w:p>
    <w:p w:rsidR="009D3BE2" w:rsidRPr="002F128F" w:rsidRDefault="0064464C" w:rsidP="003522D4">
      <w:pPr>
        <w:tabs>
          <w:tab w:val="left" w:pos="709"/>
        </w:tabs>
        <w:spacing w:line="216" w:lineRule="auto"/>
        <w:ind w:firstLine="708"/>
        <w:jc w:val="both"/>
        <w:rPr>
          <w:sz w:val="28"/>
          <w:szCs w:val="28"/>
        </w:rPr>
      </w:pPr>
      <w:r w:rsidRPr="002F128F">
        <w:rPr>
          <w:sz w:val="28"/>
          <w:szCs w:val="28"/>
        </w:rPr>
        <w:t>2.5</w:t>
      </w:r>
      <w:r w:rsidR="00A025BD" w:rsidRPr="002F128F">
        <w:rPr>
          <w:sz w:val="28"/>
          <w:szCs w:val="28"/>
        </w:rPr>
        <w:t>. С</w:t>
      </w:r>
      <w:r w:rsidR="009D3BE2" w:rsidRPr="002F128F">
        <w:rPr>
          <w:sz w:val="28"/>
          <w:szCs w:val="28"/>
        </w:rPr>
        <w:t>умм</w:t>
      </w:r>
      <w:r w:rsidR="00A025BD" w:rsidRPr="002F128F">
        <w:rPr>
          <w:sz w:val="28"/>
          <w:szCs w:val="28"/>
        </w:rPr>
        <w:t>а</w:t>
      </w:r>
      <w:r w:rsidR="009D3BE2" w:rsidRPr="002F128F">
        <w:rPr>
          <w:sz w:val="28"/>
          <w:szCs w:val="28"/>
        </w:rPr>
        <w:t xml:space="preserve"> задатка для участия в аукционе</w:t>
      </w:r>
      <w:r w:rsidR="00A025BD" w:rsidRPr="002F128F">
        <w:rPr>
          <w:sz w:val="28"/>
          <w:szCs w:val="28"/>
        </w:rPr>
        <w:t xml:space="preserve"> -</w:t>
      </w:r>
      <w:r w:rsidR="009D3BE2" w:rsidRPr="002F128F">
        <w:rPr>
          <w:sz w:val="28"/>
          <w:szCs w:val="28"/>
        </w:rPr>
        <w:t xml:space="preserve"> 20% от начальной цены </w:t>
      </w:r>
      <w:r w:rsidR="009D3BE2" w:rsidRPr="002F128F">
        <w:rPr>
          <w:bCs/>
          <w:sz w:val="28"/>
          <w:szCs w:val="28"/>
        </w:rPr>
        <w:t>годовой арендной платы за право владения муниципальным имуществом, указанным в пункте 1 настоящего постановления, в год без учета НДС</w:t>
      </w:r>
      <w:r w:rsidR="009D3BE2" w:rsidRPr="002F128F">
        <w:rPr>
          <w:sz w:val="28"/>
          <w:szCs w:val="28"/>
        </w:rPr>
        <w:t xml:space="preserve"> – </w:t>
      </w:r>
      <w:r w:rsidR="00826083">
        <w:rPr>
          <w:sz w:val="28"/>
          <w:szCs w:val="28"/>
        </w:rPr>
        <w:t>11 060,80</w:t>
      </w:r>
      <w:r w:rsidR="00D47E4A" w:rsidRPr="002F128F">
        <w:rPr>
          <w:sz w:val="28"/>
          <w:szCs w:val="28"/>
        </w:rPr>
        <w:t xml:space="preserve"> руб.</w:t>
      </w:r>
      <w:r w:rsidR="009D3BE2" w:rsidRPr="002F128F">
        <w:rPr>
          <w:sz w:val="28"/>
          <w:szCs w:val="28"/>
        </w:rPr>
        <w:t xml:space="preserve"> (</w:t>
      </w:r>
      <w:r w:rsidR="00826083">
        <w:rPr>
          <w:sz w:val="28"/>
          <w:szCs w:val="28"/>
        </w:rPr>
        <w:t xml:space="preserve">Одиннадцать </w:t>
      </w:r>
      <w:r w:rsidR="009020BA" w:rsidRPr="002F128F">
        <w:rPr>
          <w:sz w:val="28"/>
          <w:szCs w:val="28"/>
        </w:rPr>
        <w:t xml:space="preserve">тысяч </w:t>
      </w:r>
      <w:r w:rsidR="00826083">
        <w:rPr>
          <w:sz w:val="28"/>
          <w:szCs w:val="28"/>
        </w:rPr>
        <w:t>шестьдесят</w:t>
      </w:r>
      <w:r w:rsidR="009020BA" w:rsidRPr="002F128F">
        <w:rPr>
          <w:sz w:val="28"/>
          <w:szCs w:val="28"/>
        </w:rPr>
        <w:t xml:space="preserve"> </w:t>
      </w:r>
      <w:r w:rsidR="00D47E4A" w:rsidRPr="002F128F">
        <w:rPr>
          <w:sz w:val="28"/>
          <w:szCs w:val="28"/>
        </w:rPr>
        <w:t xml:space="preserve">рублей </w:t>
      </w:r>
      <w:r w:rsidR="00826083">
        <w:rPr>
          <w:sz w:val="28"/>
          <w:szCs w:val="28"/>
        </w:rPr>
        <w:t>8</w:t>
      </w:r>
      <w:r w:rsidR="00D47E4A" w:rsidRPr="002F128F">
        <w:rPr>
          <w:sz w:val="28"/>
          <w:szCs w:val="28"/>
        </w:rPr>
        <w:t>0 копеек)</w:t>
      </w:r>
      <w:r w:rsidR="009D3BE2" w:rsidRPr="002F128F">
        <w:rPr>
          <w:sz w:val="28"/>
          <w:szCs w:val="28"/>
        </w:rPr>
        <w:t>;</w:t>
      </w:r>
    </w:p>
    <w:p w:rsidR="00DA2E8C" w:rsidRPr="002F128F" w:rsidRDefault="0064464C" w:rsidP="003522D4">
      <w:pPr>
        <w:tabs>
          <w:tab w:val="left" w:pos="709"/>
        </w:tabs>
        <w:spacing w:line="216" w:lineRule="auto"/>
        <w:ind w:firstLine="709"/>
        <w:jc w:val="both"/>
        <w:rPr>
          <w:bCs/>
          <w:sz w:val="28"/>
          <w:szCs w:val="28"/>
        </w:rPr>
      </w:pPr>
      <w:r w:rsidRPr="002F128F">
        <w:rPr>
          <w:sz w:val="28"/>
          <w:szCs w:val="28"/>
        </w:rPr>
        <w:t>2.6</w:t>
      </w:r>
      <w:r w:rsidR="00A025BD" w:rsidRPr="002F128F">
        <w:rPr>
          <w:sz w:val="28"/>
          <w:szCs w:val="28"/>
        </w:rPr>
        <w:t>. В</w:t>
      </w:r>
      <w:r w:rsidR="00930C2D" w:rsidRPr="002F128F">
        <w:rPr>
          <w:sz w:val="28"/>
          <w:szCs w:val="28"/>
        </w:rPr>
        <w:t>еличин</w:t>
      </w:r>
      <w:r w:rsidR="00A025BD" w:rsidRPr="002F128F">
        <w:rPr>
          <w:sz w:val="28"/>
          <w:szCs w:val="28"/>
        </w:rPr>
        <w:t>а</w:t>
      </w:r>
      <w:r w:rsidR="00930C2D" w:rsidRPr="002F128F">
        <w:rPr>
          <w:sz w:val="28"/>
          <w:szCs w:val="28"/>
        </w:rPr>
        <w:t xml:space="preserve"> повышения начального размера арендной платы </w:t>
      </w:r>
      <w:r w:rsidR="00930C2D" w:rsidRPr="002F128F">
        <w:rPr>
          <w:bCs/>
          <w:sz w:val="28"/>
          <w:szCs w:val="28"/>
        </w:rPr>
        <w:t>за право владения муниципальным имуществом</w:t>
      </w:r>
      <w:r w:rsidR="00930C2D" w:rsidRPr="002F128F">
        <w:rPr>
          <w:sz w:val="28"/>
          <w:szCs w:val="28"/>
        </w:rPr>
        <w:t xml:space="preserve"> («шаг аукциона») </w:t>
      </w:r>
      <w:r w:rsidR="00A025BD" w:rsidRPr="002F128F">
        <w:rPr>
          <w:sz w:val="28"/>
          <w:szCs w:val="28"/>
        </w:rPr>
        <w:t xml:space="preserve">- </w:t>
      </w:r>
      <w:r w:rsidR="00930C2D" w:rsidRPr="002F128F">
        <w:rPr>
          <w:sz w:val="28"/>
          <w:szCs w:val="28"/>
        </w:rPr>
        <w:t xml:space="preserve">5% от начального размера </w:t>
      </w:r>
      <w:r w:rsidR="00930C2D" w:rsidRPr="002F128F">
        <w:rPr>
          <w:bCs/>
          <w:sz w:val="28"/>
          <w:szCs w:val="28"/>
        </w:rPr>
        <w:t>годовой арендной платы за право владения муниципальным имуществом</w:t>
      </w:r>
      <w:r w:rsidR="009D3BE2" w:rsidRPr="002F128F">
        <w:rPr>
          <w:bCs/>
          <w:sz w:val="28"/>
          <w:szCs w:val="28"/>
        </w:rPr>
        <w:t>, указанным в пункте 1 настоящего постановления,</w:t>
      </w:r>
      <w:r w:rsidR="00930C2D" w:rsidRPr="002F128F">
        <w:rPr>
          <w:bCs/>
          <w:sz w:val="28"/>
          <w:szCs w:val="28"/>
        </w:rPr>
        <w:t xml:space="preserve"> в год без учета НДС</w:t>
      </w:r>
      <w:r w:rsidR="009D3BE2" w:rsidRPr="002F128F">
        <w:rPr>
          <w:bCs/>
          <w:sz w:val="28"/>
          <w:szCs w:val="28"/>
        </w:rPr>
        <w:t xml:space="preserve"> – </w:t>
      </w:r>
      <w:r w:rsidR="00D47E4A" w:rsidRPr="002F128F">
        <w:rPr>
          <w:bCs/>
          <w:sz w:val="28"/>
          <w:szCs w:val="28"/>
        </w:rPr>
        <w:t>2 </w:t>
      </w:r>
      <w:r w:rsidR="009020BA" w:rsidRPr="002F128F">
        <w:rPr>
          <w:bCs/>
          <w:sz w:val="28"/>
          <w:szCs w:val="28"/>
        </w:rPr>
        <w:t>7</w:t>
      </w:r>
      <w:r w:rsidR="00826083">
        <w:rPr>
          <w:bCs/>
          <w:sz w:val="28"/>
          <w:szCs w:val="28"/>
        </w:rPr>
        <w:t>65</w:t>
      </w:r>
      <w:r w:rsidR="00D47E4A" w:rsidRPr="002F128F">
        <w:rPr>
          <w:bCs/>
          <w:sz w:val="28"/>
          <w:szCs w:val="28"/>
        </w:rPr>
        <w:t>,</w:t>
      </w:r>
      <w:r w:rsidR="00826083">
        <w:rPr>
          <w:bCs/>
          <w:sz w:val="28"/>
          <w:szCs w:val="28"/>
        </w:rPr>
        <w:t>20</w:t>
      </w:r>
      <w:r w:rsidR="00D47E4A" w:rsidRPr="002F128F">
        <w:rPr>
          <w:bCs/>
          <w:sz w:val="28"/>
          <w:szCs w:val="28"/>
        </w:rPr>
        <w:t xml:space="preserve"> руб. (Две тысячи </w:t>
      </w:r>
      <w:r w:rsidR="009020BA" w:rsidRPr="002F128F">
        <w:rPr>
          <w:bCs/>
          <w:sz w:val="28"/>
          <w:szCs w:val="28"/>
        </w:rPr>
        <w:t xml:space="preserve">семьсот </w:t>
      </w:r>
      <w:r w:rsidR="00826083">
        <w:rPr>
          <w:bCs/>
          <w:sz w:val="28"/>
          <w:szCs w:val="28"/>
        </w:rPr>
        <w:t>шестьдесят пять</w:t>
      </w:r>
      <w:r w:rsidR="00D47E4A" w:rsidRPr="002F128F">
        <w:rPr>
          <w:bCs/>
          <w:sz w:val="28"/>
          <w:szCs w:val="28"/>
        </w:rPr>
        <w:t xml:space="preserve"> рубл</w:t>
      </w:r>
      <w:r w:rsidR="009020BA" w:rsidRPr="002F128F">
        <w:rPr>
          <w:bCs/>
          <w:sz w:val="28"/>
          <w:szCs w:val="28"/>
        </w:rPr>
        <w:t>ей</w:t>
      </w:r>
      <w:r w:rsidR="00D47E4A" w:rsidRPr="002F128F">
        <w:rPr>
          <w:bCs/>
          <w:sz w:val="28"/>
          <w:szCs w:val="28"/>
        </w:rPr>
        <w:t xml:space="preserve"> </w:t>
      </w:r>
      <w:r w:rsidR="00826083">
        <w:rPr>
          <w:bCs/>
          <w:sz w:val="28"/>
          <w:szCs w:val="28"/>
        </w:rPr>
        <w:t>20</w:t>
      </w:r>
      <w:r w:rsidR="00D47E4A" w:rsidRPr="002F128F">
        <w:rPr>
          <w:bCs/>
          <w:sz w:val="28"/>
          <w:szCs w:val="28"/>
        </w:rPr>
        <w:t xml:space="preserve"> копеек).</w:t>
      </w:r>
    </w:p>
    <w:p w:rsidR="000C5564" w:rsidRPr="002F128F" w:rsidRDefault="000C5564" w:rsidP="003522D4">
      <w:pPr>
        <w:spacing w:line="216" w:lineRule="auto"/>
        <w:ind w:firstLine="709"/>
        <w:jc w:val="both"/>
        <w:rPr>
          <w:sz w:val="28"/>
          <w:szCs w:val="28"/>
        </w:rPr>
      </w:pPr>
      <w:r w:rsidRPr="002F128F">
        <w:rPr>
          <w:bCs/>
          <w:sz w:val="28"/>
          <w:szCs w:val="28"/>
        </w:rPr>
        <w:t xml:space="preserve">2.7. </w:t>
      </w:r>
      <w:r w:rsidRPr="002F128F">
        <w:rPr>
          <w:sz w:val="28"/>
          <w:szCs w:val="28"/>
        </w:rPr>
        <w:t xml:space="preserve">Участниками аукциона </w:t>
      </w:r>
      <w:r w:rsidR="00826083">
        <w:rPr>
          <w:sz w:val="28"/>
          <w:szCs w:val="28"/>
        </w:rPr>
        <w:t>может быть</w:t>
      </w:r>
      <w:r w:rsidRPr="002F128F">
        <w:rPr>
          <w:sz w:val="28"/>
          <w:szCs w:val="28"/>
        </w:rPr>
        <w:t xml:space="preserve"> </w:t>
      </w:r>
      <w:r w:rsidR="00826083">
        <w:rPr>
          <w:sz w:val="28"/>
          <w:szCs w:val="28"/>
        </w:rPr>
        <w:t>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w:t>
      </w:r>
    </w:p>
    <w:p w:rsidR="000C5564" w:rsidRPr="002F128F" w:rsidRDefault="000C5564" w:rsidP="003522D4">
      <w:pPr>
        <w:spacing w:line="216" w:lineRule="auto"/>
        <w:ind w:firstLine="709"/>
        <w:jc w:val="both"/>
        <w:rPr>
          <w:sz w:val="28"/>
          <w:szCs w:val="28"/>
        </w:rPr>
      </w:pPr>
      <w:r w:rsidRPr="002F128F">
        <w:rPr>
          <w:sz w:val="28"/>
          <w:szCs w:val="28"/>
        </w:rPr>
        <w:t>2.8. В случае</w:t>
      </w:r>
      <w:proofErr w:type="gramStart"/>
      <w:r w:rsidR="009F2F0B">
        <w:rPr>
          <w:sz w:val="28"/>
          <w:szCs w:val="28"/>
        </w:rPr>
        <w:t>,</w:t>
      </w:r>
      <w:proofErr w:type="gramEnd"/>
      <w:r w:rsidRPr="002F128F">
        <w:rPr>
          <w:sz w:val="28"/>
          <w:szCs w:val="28"/>
        </w:rPr>
        <w:t xml:space="preserve"> если </w:t>
      </w:r>
      <w:r w:rsidR="009F2F0B">
        <w:rPr>
          <w:sz w:val="28"/>
          <w:szCs w:val="28"/>
        </w:rPr>
        <w:t>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020BA" w:rsidRPr="002F128F" w:rsidRDefault="009020BA" w:rsidP="003522D4">
      <w:pPr>
        <w:autoSpaceDE w:val="0"/>
        <w:autoSpaceDN w:val="0"/>
        <w:adjustRightInd w:val="0"/>
        <w:spacing w:line="216" w:lineRule="auto"/>
        <w:ind w:firstLine="709"/>
        <w:jc w:val="both"/>
        <w:rPr>
          <w:sz w:val="28"/>
          <w:szCs w:val="28"/>
        </w:rPr>
      </w:pPr>
      <w:r w:rsidRPr="002F128F">
        <w:rPr>
          <w:sz w:val="28"/>
          <w:szCs w:val="28"/>
        </w:rPr>
        <w:t xml:space="preserve">3. Отделу муниципального имущества Администрации Опочецкого </w:t>
      </w:r>
      <w:r w:rsidR="009F2F0B">
        <w:rPr>
          <w:sz w:val="28"/>
          <w:szCs w:val="28"/>
        </w:rPr>
        <w:t xml:space="preserve">муниципального округа </w:t>
      </w:r>
      <w:r w:rsidRPr="002F128F">
        <w:rPr>
          <w:sz w:val="28"/>
          <w:szCs w:val="28"/>
        </w:rPr>
        <w:t>разместить извещение о проведен</w:t>
      </w:r>
      <w:proofErr w:type="gramStart"/>
      <w:r w:rsidRPr="002F128F">
        <w:rPr>
          <w:sz w:val="28"/>
          <w:szCs w:val="28"/>
        </w:rPr>
        <w:t>ии ау</w:t>
      </w:r>
      <w:proofErr w:type="gramEnd"/>
      <w:r w:rsidRPr="002F128F">
        <w:rPr>
          <w:sz w:val="28"/>
          <w:szCs w:val="28"/>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hyperlink r:id="rId9" w:history="1">
        <w:r w:rsidRPr="0081433A">
          <w:rPr>
            <w:rStyle w:val="a9"/>
            <w:sz w:val="28"/>
            <w:szCs w:val="28"/>
            <w:u w:val="none"/>
            <w:lang w:val="en-US"/>
          </w:rPr>
          <w:t>www</w:t>
        </w:r>
        <w:r w:rsidRPr="0081433A">
          <w:rPr>
            <w:rStyle w:val="a9"/>
            <w:sz w:val="28"/>
            <w:szCs w:val="28"/>
            <w:u w:val="none"/>
          </w:rPr>
          <w:t>.</w:t>
        </w:r>
        <w:proofErr w:type="spellStart"/>
        <w:r w:rsidRPr="0081433A">
          <w:rPr>
            <w:rStyle w:val="a9"/>
            <w:sz w:val="28"/>
            <w:szCs w:val="28"/>
            <w:u w:val="none"/>
            <w:lang w:val="en-US"/>
          </w:rPr>
          <w:t>torgi</w:t>
        </w:r>
        <w:proofErr w:type="spellEnd"/>
        <w:r w:rsidRPr="0081433A">
          <w:rPr>
            <w:rStyle w:val="a9"/>
            <w:sz w:val="28"/>
            <w:szCs w:val="28"/>
            <w:u w:val="none"/>
          </w:rPr>
          <w:t>.</w:t>
        </w:r>
        <w:proofErr w:type="spellStart"/>
        <w:r w:rsidRPr="0081433A">
          <w:rPr>
            <w:rStyle w:val="a9"/>
            <w:sz w:val="28"/>
            <w:szCs w:val="28"/>
            <w:u w:val="none"/>
            <w:lang w:val="en-US"/>
          </w:rPr>
          <w:t>gov</w:t>
        </w:r>
        <w:proofErr w:type="spellEnd"/>
        <w:r w:rsidRPr="0081433A">
          <w:rPr>
            <w:rStyle w:val="a9"/>
            <w:sz w:val="28"/>
            <w:szCs w:val="28"/>
            <w:u w:val="none"/>
          </w:rPr>
          <w:t>.</w:t>
        </w:r>
        <w:proofErr w:type="spellStart"/>
        <w:r w:rsidRPr="0081433A">
          <w:rPr>
            <w:rStyle w:val="a9"/>
            <w:sz w:val="28"/>
            <w:szCs w:val="28"/>
            <w:u w:val="none"/>
            <w:lang w:val="en-US"/>
          </w:rPr>
          <w:t>ru</w:t>
        </w:r>
        <w:proofErr w:type="spellEnd"/>
      </w:hyperlink>
      <w:r w:rsidRPr="0081433A">
        <w:rPr>
          <w:sz w:val="28"/>
          <w:szCs w:val="28"/>
        </w:rPr>
        <w:t xml:space="preserve"> согласно п</w:t>
      </w:r>
      <w:r w:rsidRPr="002F128F">
        <w:rPr>
          <w:sz w:val="28"/>
          <w:szCs w:val="28"/>
        </w:rPr>
        <w:t>риложению № 1 к настоящему постановлению.</w:t>
      </w:r>
    </w:p>
    <w:p w:rsidR="00D366DF" w:rsidRPr="002F128F" w:rsidRDefault="009020BA" w:rsidP="003522D4">
      <w:pPr>
        <w:autoSpaceDE w:val="0"/>
        <w:autoSpaceDN w:val="0"/>
        <w:adjustRightInd w:val="0"/>
        <w:spacing w:line="216" w:lineRule="auto"/>
        <w:ind w:firstLine="709"/>
        <w:jc w:val="both"/>
        <w:rPr>
          <w:sz w:val="28"/>
          <w:szCs w:val="28"/>
        </w:rPr>
      </w:pPr>
      <w:r w:rsidRPr="002F128F">
        <w:rPr>
          <w:bCs/>
          <w:sz w:val="28"/>
          <w:szCs w:val="28"/>
        </w:rPr>
        <w:t>4</w:t>
      </w:r>
      <w:r w:rsidR="00D366DF" w:rsidRPr="002F128F">
        <w:rPr>
          <w:bCs/>
          <w:sz w:val="28"/>
          <w:szCs w:val="28"/>
        </w:rPr>
        <w:t>. Утвердить документацию об аукционе</w:t>
      </w:r>
      <w:r w:rsidRPr="002F128F">
        <w:rPr>
          <w:bCs/>
          <w:sz w:val="28"/>
          <w:szCs w:val="28"/>
        </w:rPr>
        <w:t xml:space="preserve"> согласно приложению № 2</w:t>
      </w:r>
      <w:r w:rsidR="001D1D28" w:rsidRPr="002F128F">
        <w:rPr>
          <w:bCs/>
          <w:sz w:val="28"/>
          <w:szCs w:val="28"/>
        </w:rPr>
        <w:t xml:space="preserve"> к настоящему постановлению.</w:t>
      </w:r>
    </w:p>
    <w:p w:rsidR="00090C35" w:rsidRPr="002F128F" w:rsidRDefault="000C5564" w:rsidP="003522D4">
      <w:pPr>
        <w:autoSpaceDE w:val="0"/>
        <w:autoSpaceDN w:val="0"/>
        <w:adjustRightInd w:val="0"/>
        <w:spacing w:line="216" w:lineRule="auto"/>
        <w:ind w:firstLine="709"/>
        <w:jc w:val="both"/>
        <w:rPr>
          <w:sz w:val="28"/>
          <w:szCs w:val="28"/>
        </w:rPr>
      </w:pPr>
      <w:r w:rsidRPr="002F128F">
        <w:rPr>
          <w:sz w:val="28"/>
          <w:szCs w:val="28"/>
        </w:rPr>
        <w:t>5</w:t>
      </w:r>
      <w:r w:rsidR="00090C35" w:rsidRPr="002F128F">
        <w:rPr>
          <w:sz w:val="28"/>
          <w:szCs w:val="28"/>
        </w:rPr>
        <w:t xml:space="preserve">. Управлению делами Администрации Опочецкого </w:t>
      </w:r>
      <w:r w:rsidR="009F2F0B">
        <w:rPr>
          <w:sz w:val="28"/>
          <w:szCs w:val="28"/>
        </w:rPr>
        <w:t>муниципального округа</w:t>
      </w:r>
      <w:r w:rsidR="00090C35" w:rsidRPr="002F128F">
        <w:rPr>
          <w:sz w:val="28"/>
          <w:szCs w:val="28"/>
        </w:rPr>
        <w:t xml:space="preserve"> обеспечить опубликование извещения о проведен</w:t>
      </w:r>
      <w:proofErr w:type="gramStart"/>
      <w:r w:rsidR="00090C35" w:rsidRPr="002F128F">
        <w:rPr>
          <w:sz w:val="28"/>
          <w:szCs w:val="28"/>
        </w:rPr>
        <w:t>ии ау</w:t>
      </w:r>
      <w:proofErr w:type="gramEnd"/>
      <w:r w:rsidR="00090C35" w:rsidRPr="002F128F">
        <w:rPr>
          <w:sz w:val="28"/>
          <w:szCs w:val="28"/>
        </w:rPr>
        <w:t>кциона в порядке, установленном для официального опубликования (обнародования) муниципальных правовых актов.</w:t>
      </w:r>
    </w:p>
    <w:p w:rsidR="00090C35" w:rsidRPr="002F128F" w:rsidRDefault="000C5564" w:rsidP="003522D4">
      <w:pPr>
        <w:tabs>
          <w:tab w:val="left" w:leader="underscore" w:pos="648"/>
        </w:tabs>
        <w:spacing w:line="216" w:lineRule="auto"/>
        <w:ind w:firstLine="709"/>
        <w:jc w:val="both"/>
        <w:rPr>
          <w:sz w:val="28"/>
          <w:szCs w:val="28"/>
        </w:rPr>
      </w:pPr>
      <w:r w:rsidRPr="002F128F">
        <w:rPr>
          <w:sz w:val="28"/>
          <w:szCs w:val="28"/>
        </w:rPr>
        <w:t>6</w:t>
      </w:r>
      <w:r w:rsidR="00090C35" w:rsidRPr="002F128F">
        <w:rPr>
          <w:sz w:val="28"/>
          <w:szCs w:val="28"/>
        </w:rPr>
        <w:t xml:space="preserve">. </w:t>
      </w:r>
      <w:proofErr w:type="gramStart"/>
      <w:r w:rsidR="00090C35" w:rsidRPr="002F128F">
        <w:rPr>
          <w:sz w:val="28"/>
          <w:szCs w:val="28"/>
        </w:rPr>
        <w:t>Контроль за</w:t>
      </w:r>
      <w:proofErr w:type="gramEnd"/>
      <w:r w:rsidR="00090C35" w:rsidRPr="002F128F">
        <w:rPr>
          <w:sz w:val="28"/>
          <w:szCs w:val="28"/>
        </w:rPr>
        <w:t xml:space="preserve"> исполнением настоящего постановления возложить на  заместителя Главы Администрации Опочецкого района по экономической деятельности Александрова В.В.</w:t>
      </w:r>
    </w:p>
    <w:p w:rsidR="00F92C28" w:rsidRPr="002F128F" w:rsidRDefault="00F92C28" w:rsidP="003522D4">
      <w:pPr>
        <w:spacing w:line="216" w:lineRule="auto"/>
        <w:ind w:firstLine="708"/>
        <w:jc w:val="both"/>
        <w:rPr>
          <w:sz w:val="28"/>
          <w:szCs w:val="28"/>
        </w:rPr>
      </w:pPr>
    </w:p>
    <w:p w:rsidR="003522D4" w:rsidRDefault="003522D4" w:rsidP="003522D4">
      <w:pPr>
        <w:rPr>
          <w:sz w:val="28"/>
          <w:szCs w:val="28"/>
        </w:rPr>
      </w:pPr>
    </w:p>
    <w:p w:rsidR="003522D4" w:rsidRPr="002C5B1B" w:rsidRDefault="003522D4" w:rsidP="003522D4">
      <w:pPr>
        <w:rPr>
          <w:sz w:val="28"/>
          <w:szCs w:val="28"/>
        </w:rPr>
      </w:pPr>
      <w:r w:rsidRPr="002C5B1B">
        <w:rPr>
          <w:sz w:val="28"/>
          <w:szCs w:val="28"/>
        </w:rPr>
        <w:t xml:space="preserve">Глава Опочецкого  </w:t>
      </w:r>
    </w:p>
    <w:p w:rsidR="003522D4" w:rsidRPr="002C5B1B" w:rsidRDefault="003522D4" w:rsidP="003522D4">
      <w:pPr>
        <w:rPr>
          <w:sz w:val="28"/>
          <w:szCs w:val="28"/>
        </w:rPr>
      </w:pPr>
      <w:r w:rsidRPr="002C5B1B">
        <w:rPr>
          <w:sz w:val="28"/>
          <w:szCs w:val="28"/>
        </w:rPr>
        <w:t>муниципального округа                                                                              Ю.А.Ильин</w:t>
      </w:r>
    </w:p>
    <w:p w:rsidR="003522D4" w:rsidRPr="002C5B1B" w:rsidRDefault="003522D4" w:rsidP="003522D4">
      <w:pPr>
        <w:rPr>
          <w:sz w:val="28"/>
          <w:szCs w:val="28"/>
        </w:rPr>
      </w:pPr>
    </w:p>
    <w:p w:rsidR="003522D4" w:rsidRPr="002C5B1B" w:rsidRDefault="003522D4" w:rsidP="003522D4">
      <w:pPr>
        <w:rPr>
          <w:sz w:val="28"/>
          <w:szCs w:val="28"/>
        </w:rPr>
      </w:pPr>
      <w:r w:rsidRPr="002C5B1B">
        <w:rPr>
          <w:sz w:val="28"/>
          <w:szCs w:val="28"/>
        </w:rPr>
        <w:t>Верно.</w:t>
      </w:r>
    </w:p>
    <w:p w:rsidR="003522D4" w:rsidRPr="002C5B1B" w:rsidRDefault="003522D4" w:rsidP="003522D4">
      <w:pPr>
        <w:rPr>
          <w:sz w:val="28"/>
          <w:szCs w:val="28"/>
        </w:rPr>
      </w:pPr>
      <w:r w:rsidRPr="002C5B1B">
        <w:rPr>
          <w:sz w:val="28"/>
          <w:szCs w:val="28"/>
        </w:rPr>
        <w:t>Управляющий делами                                                                                Л.В.Зирбуева</w:t>
      </w:r>
    </w:p>
    <w:p w:rsidR="003522D4" w:rsidRPr="00123F72" w:rsidRDefault="003522D4" w:rsidP="003522D4">
      <w:pPr>
        <w:rPr>
          <w:sz w:val="28"/>
          <w:szCs w:val="28"/>
        </w:rPr>
      </w:pPr>
      <w:r w:rsidRPr="002C5B1B">
        <w:rPr>
          <w:sz w:val="28"/>
          <w:szCs w:val="28"/>
        </w:rPr>
        <w:t>15.03.2024 г.</w:t>
      </w:r>
    </w:p>
    <w:p w:rsidR="0077083A" w:rsidRPr="003522D4" w:rsidRDefault="0077083A" w:rsidP="0077083A">
      <w:pPr>
        <w:pStyle w:val="a3"/>
        <w:ind w:left="0"/>
        <w:rPr>
          <w:sz w:val="2"/>
          <w:szCs w:val="2"/>
        </w:rPr>
      </w:pPr>
    </w:p>
    <w:p w:rsidR="00090C35" w:rsidRPr="003522D4" w:rsidRDefault="00090C35" w:rsidP="00090C35">
      <w:pPr>
        <w:pStyle w:val="a3"/>
        <w:ind w:left="0"/>
        <w:rPr>
          <w:sz w:val="2"/>
          <w:szCs w:val="2"/>
        </w:rPr>
        <w:sectPr w:rsidR="00090C35" w:rsidRPr="003522D4" w:rsidSect="00B74FBE">
          <w:pgSz w:w="11909" w:h="16834"/>
          <w:pgMar w:top="1134" w:right="567" w:bottom="1134" w:left="1134" w:header="720" w:footer="720" w:gutter="0"/>
          <w:cols w:space="60"/>
          <w:noEndnote/>
          <w:titlePg/>
          <w:docGrid w:linePitch="326"/>
        </w:sectPr>
      </w:pPr>
    </w:p>
    <w:p w:rsidR="009020BA" w:rsidRPr="00DA2E8C" w:rsidRDefault="009020BA" w:rsidP="007419DF">
      <w:pPr>
        <w:pStyle w:val="Standard"/>
        <w:tabs>
          <w:tab w:val="left" w:pos="225"/>
        </w:tabs>
        <w:jc w:val="right"/>
        <w:rPr>
          <w:rFonts w:cs="Times New Roman"/>
          <w:bCs/>
          <w:lang w:val="ru-RU"/>
        </w:rPr>
      </w:pPr>
      <w:r w:rsidRPr="00DA2E8C">
        <w:rPr>
          <w:rFonts w:cs="Times New Roman"/>
          <w:bCs/>
          <w:lang w:val="ru-RU"/>
        </w:rPr>
        <w:lastRenderedPageBreak/>
        <w:t xml:space="preserve">Приложение </w:t>
      </w:r>
      <w:r>
        <w:rPr>
          <w:rFonts w:cs="Times New Roman"/>
          <w:bCs/>
          <w:lang w:val="ru-RU"/>
        </w:rPr>
        <w:t>№ 1</w:t>
      </w:r>
    </w:p>
    <w:p w:rsidR="009020BA" w:rsidRPr="00DA2E8C" w:rsidRDefault="009020BA" w:rsidP="007419DF">
      <w:pPr>
        <w:pStyle w:val="Standard"/>
        <w:tabs>
          <w:tab w:val="left" w:pos="225"/>
        </w:tabs>
        <w:ind w:left="-567" w:firstLine="531"/>
        <w:jc w:val="right"/>
        <w:rPr>
          <w:rFonts w:cs="Times New Roman"/>
          <w:bCs/>
          <w:lang w:val="ru-RU"/>
        </w:rPr>
      </w:pPr>
      <w:r w:rsidRPr="00DA2E8C">
        <w:rPr>
          <w:rFonts w:cs="Times New Roman"/>
          <w:bCs/>
          <w:lang w:val="ru-RU"/>
        </w:rPr>
        <w:t xml:space="preserve">к постановлению </w:t>
      </w:r>
    </w:p>
    <w:p w:rsidR="009020BA" w:rsidRPr="00DA2E8C" w:rsidRDefault="009020BA" w:rsidP="007419DF">
      <w:pPr>
        <w:pStyle w:val="Standard"/>
        <w:tabs>
          <w:tab w:val="left" w:pos="225"/>
        </w:tabs>
        <w:ind w:left="-567" w:firstLine="531"/>
        <w:jc w:val="right"/>
        <w:rPr>
          <w:rFonts w:cs="Times New Roman"/>
          <w:bCs/>
          <w:lang w:val="ru-RU"/>
        </w:rPr>
      </w:pPr>
      <w:r w:rsidRPr="00DA2E8C">
        <w:rPr>
          <w:rFonts w:cs="Times New Roman"/>
          <w:bCs/>
          <w:lang w:val="ru-RU"/>
        </w:rPr>
        <w:t xml:space="preserve">Администрации Опочецкого </w:t>
      </w:r>
      <w:r w:rsidR="009F2F0B">
        <w:rPr>
          <w:rFonts w:cs="Times New Roman"/>
          <w:bCs/>
          <w:lang w:val="ru-RU"/>
        </w:rPr>
        <w:t>муниципального округа</w:t>
      </w:r>
    </w:p>
    <w:p w:rsidR="009020BA" w:rsidRPr="00DA2E8C" w:rsidRDefault="005E0A91" w:rsidP="007419DF">
      <w:pPr>
        <w:pStyle w:val="Standard"/>
        <w:tabs>
          <w:tab w:val="left" w:pos="225"/>
        </w:tabs>
        <w:ind w:left="-567" w:firstLine="531"/>
        <w:jc w:val="right"/>
        <w:rPr>
          <w:rFonts w:cs="Times New Roman"/>
          <w:bCs/>
          <w:lang w:val="ru-RU"/>
        </w:rPr>
      </w:pPr>
      <w:r>
        <w:rPr>
          <w:rFonts w:cs="Times New Roman"/>
          <w:bCs/>
          <w:lang w:val="ru-RU"/>
        </w:rPr>
        <w:t xml:space="preserve">от </w:t>
      </w:r>
      <w:r w:rsidR="008210DD">
        <w:rPr>
          <w:rFonts w:cs="Times New Roman"/>
          <w:bCs/>
          <w:lang w:val="ru-RU"/>
        </w:rPr>
        <w:t>15</w:t>
      </w:r>
      <w:r w:rsidR="009020BA" w:rsidRPr="00DA2E8C">
        <w:rPr>
          <w:rFonts w:cs="Times New Roman"/>
          <w:bCs/>
          <w:lang w:val="ru-RU"/>
        </w:rPr>
        <w:t>.</w:t>
      </w:r>
      <w:r w:rsidR="009020BA">
        <w:rPr>
          <w:rFonts w:cs="Times New Roman"/>
          <w:bCs/>
          <w:lang w:val="ru-RU"/>
        </w:rPr>
        <w:t>0</w:t>
      </w:r>
      <w:r w:rsidR="0077083A">
        <w:rPr>
          <w:rFonts w:cs="Times New Roman"/>
          <w:bCs/>
          <w:lang w:val="ru-RU"/>
        </w:rPr>
        <w:t>3</w:t>
      </w:r>
      <w:r w:rsidR="009020BA" w:rsidRPr="00DA2E8C">
        <w:rPr>
          <w:rFonts w:cs="Times New Roman"/>
          <w:bCs/>
          <w:lang w:val="ru-RU"/>
        </w:rPr>
        <w:t>.202</w:t>
      </w:r>
      <w:r w:rsidR="009F2F0B">
        <w:rPr>
          <w:rFonts w:cs="Times New Roman"/>
          <w:bCs/>
          <w:lang w:val="ru-RU"/>
        </w:rPr>
        <w:t>4</w:t>
      </w:r>
      <w:r w:rsidR="0077083A">
        <w:rPr>
          <w:rFonts w:cs="Times New Roman"/>
          <w:bCs/>
          <w:lang w:val="ru-RU"/>
        </w:rPr>
        <w:t xml:space="preserve"> г. №</w:t>
      </w:r>
      <w:r w:rsidR="009D469B">
        <w:rPr>
          <w:rFonts w:cs="Times New Roman"/>
          <w:bCs/>
          <w:lang w:val="ru-RU"/>
        </w:rPr>
        <w:t xml:space="preserve"> </w:t>
      </w:r>
      <w:r w:rsidR="008210DD">
        <w:rPr>
          <w:rFonts w:cs="Times New Roman"/>
          <w:bCs/>
          <w:lang w:val="ru-RU"/>
        </w:rPr>
        <w:t>237</w:t>
      </w:r>
      <w:r w:rsidR="0077083A">
        <w:rPr>
          <w:rFonts w:cs="Times New Roman"/>
          <w:bCs/>
          <w:lang w:val="ru-RU"/>
        </w:rPr>
        <w:t xml:space="preserve"> </w:t>
      </w:r>
    </w:p>
    <w:p w:rsidR="009020BA" w:rsidRPr="00DA2E8C" w:rsidRDefault="009020BA" w:rsidP="009020BA">
      <w:pPr>
        <w:pStyle w:val="Standard"/>
        <w:tabs>
          <w:tab w:val="left" w:pos="225"/>
        </w:tabs>
        <w:spacing w:line="276" w:lineRule="auto"/>
        <w:ind w:left="-567" w:firstLine="531"/>
        <w:jc w:val="center"/>
        <w:rPr>
          <w:rFonts w:cs="Times New Roman"/>
          <w:b/>
          <w:bCs/>
          <w:lang w:val="ru-RU"/>
        </w:rPr>
      </w:pPr>
    </w:p>
    <w:p w:rsidR="009020BA" w:rsidRPr="00DA2E8C" w:rsidRDefault="009020BA" w:rsidP="009020BA">
      <w:pPr>
        <w:pStyle w:val="Standard"/>
        <w:tabs>
          <w:tab w:val="left" w:pos="225"/>
        </w:tabs>
        <w:spacing w:line="276" w:lineRule="auto"/>
        <w:ind w:left="-567" w:firstLine="531"/>
        <w:jc w:val="center"/>
        <w:rPr>
          <w:rFonts w:cs="Times New Roman"/>
          <w:b/>
          <w:bCs/>
        </w:rPr>
      </w:pPr>
      <w:r w:rsidRPr="00DA2E8C">
        <w:rPr>
          <w:rFonts w:cs="Times New Roman"/>
          <w:b/>
          <w:bCs/>
        </w:rPr>
        <w:t>ИЗВЕЩЕНИЕ</w:t>
      </w:r>
    </w:p>
    <w:p w:rsidR="009020BA" w:rsidRPr="00DA2E8C" w:rsidRDefault="009020BA" w:rsidP="009020BA">
      <w:pPr>
        <w:pStyle w:val="Standard"/>
        <w:spacing w:line="276" w:lineRule="auto"/>
        <w:ind w:left="-567" w:firstLine="531"/>
        <w:jc w:val="center"/>
        <w:rPr>
          <w:rFonts w:cs="Times New Roman"/>
        </w:rPr>
      </w:pPr>
      <w:r w:rsidRPr="00DA2E8C">
        <w:rPr>
          <w:rFonts w:cs="Times New Roman"/>
          <w:b/>
          <w:bCs/>
        </w:rPr>
        <w:t xml:space="preserve">О ПРОВЕДЕНИИ </w:t>
      </w:r>
      <w:r w:rsidRPr="00DA2E8C">
        <w:rPr>
          <w:rFonts w:cs="Times New Roman"/>
          <w:b/>
          <w:bCs/>
          <w:lang w:val="ru-RU"/>
        </w:rPr>
        <w:t>ЭЛЕКТРОННОГО</w:t>
      </w:r>
      <w:r w:rsidRPr="00DA2E8C">
        <w:rPr>
          <w:rFonts w:cs="Times New Roman"/>
          <w:b/>
          <w:bCs/>
        </w:rPr>
        <w:t xml:space="preserve"> АУКЦИОНА</w:t>
      </w:r>
    </w:p>
    <w:p w:rsidR="009020BA" w:rsidRPr="00DA2E8C" w:rsidRDefault="009020BA" w:rsidP="009020BA">
      <w:pPr>
        <w:pStyle w:val="Standard"/>
        <w:spacing w:line="276" w:lineRule="auto"/>
        <w:ind w:left="-567" w:firstLine="531"/>
        <w:jc w:val="center"/>
        <w:rPr>
          <w:rFonts w:cs="Times New Roman"/>
          <w:b/>
          <w:bCs/>
        </w:rPr>
      </w:pPr>
      <w:r w:rsidRPr="00DA2E8C">
        <w:rPr>
          <w:rFonts w:cs="Times New Roman"/>
          <w:b/>
          <w:bCs/>
        </w:rPr>
        <w:t>НА ПРАВО ЗАКЛЮЧЕНИЯ ДОГОВОРА АРЕНДЫ</w:t>
      </w:r>
    </w:p>
    <w:p w:rsidR="009020BA" w:rsidRPr="00DA2E8C" w:rsidRDefault="009020BA" w:rsidP="009020BA">
      <w:pPr>
        <w:pStyle w:val="4"/>
        <w:tabs>
          <w:tab w:val="left" w:pos="0"/>
          <w:tab w:val="left" w:pos="531"/>
        </w:tabs>
        <w:spacing w:line="276" w:lineRule="auto"/>
        <w:ind w:left="-567" w:firstLine="567"/>
        <w:rPr>
          <w:rFonts w:eastAsia="Times New Roman"/>
          <w:kern w:val="3"/>
          <w:sz w:val="24"/>
          <w:szCs w:val="24"/>
          <w:lang w:eastAsia="ar-SA"/>
        </w:rPr>
      </w:pPr>
    </w:p>
    <w:p w:rsidR="009020BA" w:rsidRPr="00DA2E8C" w:rsidRDefault="009020BA" w:rsidP="00673963">
      <w:pPr>
        <w:ind w:firstLine="709"/>
        <w:jc w:val="both"/>
      </w:pPr>
      <w:proofErr w:type="gramStart"/>
      <w:r w:rsidRPr="00DA2E8C">
        <w:t>На основании постановления Администрации Опочецког</w:t>
      </w:r>
      <w:r w:rsidR="004B1DC4">
        <w:t>о</w:t>
      </w:r>
      <w:r w:rsidRPr="00DA2E8C">
        <w:t xml:space="preserve"> </w:t>
      </w:r>
      <w:r w:rsidR="00414AC7">
        <w:t xml:space="preserve">муниципального округа </w:t>
      </w:r>
      <w:r w:rsidR="008210DD">
        <w:rPr>
          <w:lang w:eastAsia="ar-SA"/>
        </w:rPr>
        <w:t>от 15</w:t>
      </w:r>
      <w:r w:rsidR="009F2F0B">
        <w:rPr>
          <w:lang w:eastAsia="ar-SA"/>
        </w:rPr>
        <w:t>.</w:t>
      </w:r>
      <w:r w:rsidRPr="00252A4B">
        <w:rPr>
          <w:lang w:eastAsia="ar-SA"/>
        </w:rPr>
        <w:t>0</w:t>
      </w:r>
      <w:r w:rsidR="008210DD">
        <w:rPr>
          <w:lang w:eastAsia="ar-SA"/>
        </w:rPr>
        <w:t>3</w:t>
      </w:r>
      <w:r w:rsidRPr="00252A4B">
        <w:rPr>
          <w:lang w:eastAsia="ar-SA"/>
        </w:rPr>
        <w:t>.202</w:t>
      </w:r>
      <w:r w:rsidR="009F2F0B">
        <w:rPr>
          <w:lang w:eastAsia="ar-SA"/>
        </w:rPr>
        <w:t>4</w:t>
      </w:r>
      <w:r w:rsidRPr="00252A4B">
        <w:rPr>
          <w:lang w:eastAsia="ar-SA"/>
        </w:rPr>
        <w:t xml:space="preserve"> г. № </w:t>
      </w:r>
      <w:r w:rsidR="008210DD">
        <w:rPr>
          <w:lang w:eastAsia="ar-SA"/>
        </w:rPr>
        <w:t>237</w:t>
      </w:r>
      <w:r w:rsidR="00252A4B">
        <w:rPr>
          <w:lang w:eastAsia="ar-SA"/>
        </w:rPr>
        <w:t xml:space="preserve"> </w:t>
      </w:r>
      <w:r w:rsidRPr="00DA2E8C">
        <w:rPr>
          <w:lang w:eastAsia="ar-SA"/>
        </w:rPr>
        <w:t>«</w:t>
      </w:r>
      <w:r w:rsidRPr="00DA2E8C">
        <w:t>О проведении аукциона на право заключения договор</w:t>
      </w:r>
      <w:r>
        <w:t>а</w:t>
      </w:r>
      <w:r w:rsidRPr="00DA2E8C">
        <w:t xml:space="preserve"> аренды объекта недвижимости, находящегося в собственности муниципального образования Опочецкий </w:t>
      </w:r>
      <w:r w:rsidR="009F2F0B">
        <w:t>муниципальный округ Псковской области</w:t>
      </w:r>
      <w:r w:rsidRPr="00DA2E8C">
        <w:t xml:space="preserve">, расположенного по адресу: г. Опочка, ул. Ленина, д.17/11, каб. № </w:t>
      </w:r>
      <w:r w:rsidR="009F2F0B">
        <w:t>8</w:t>
      </w:r>
      <w:r w:rsidRPr="00DA2E8C">
        <w:rPr>
          <w:lang w:eastAsia="ar-SA"/>
        </w:rPr>
        <w:t xml:space="preserve">», </w:t>
      </w:r>
      <w:r w:rsidRPr="00DA2E8C">
        <w:rPr>
          <w:bCs/>
        </w:rPr>
        <w:t xml:space="preserve">Администрация Опочецкого </w:t>
      </w:r>
      <w:r w:rsidR="009F2F0B">
        <w:rPr>
          <w:bCs/>
        </w:rPr>
        <w:t>муниципального округа</w:t>
      </w:r>
      <w:r w:rsidRPr="00DA2E8C">
        <w:rPr>
          <w:bCs/>
        </w:rPr>
        <w:t xml:space="preserve"> </w:t>
      </w:r>
      <w:r w:rsidRPr="00DA2E8C">
        <w:t>сообщает о проведении открытого  аукциона на</w:t>
      </w:r>
      <w:r w:rsidR="00C02877">
        <w:t xml:space="preserve"> право</w:t>
      </w:r>
      <w:r w:rsidRPr="00DA2E8C">
        <w:t xml:space="preserve"> заключени</w:t>
      </w:r>
      <w:r w:rsidR="00C02877">
        <w:t>я</w:t>
      </w:r>
      <w:r w:rsidRPr="00DA2E8C">
        <w:t xml:space="preserve"> договора аренды объекта недвижимости, находящегося</w:t>
      </w:r>
      <w:proofErr w:type="gramEnd"/>
      <w:r w:rsidRPr="00DA2E8C">
        <w:t xml:space="preserve"> в собственности муниципального образования Опочецкий </w:t>
      </w:r>
      <w:r w:rsidR="009F2F0B">
        <w:t>муниципальный округ</w:t>
      </w:r>
      <w:r w:rsidR="008210DD">
        <w:t xml:space="preserve"> Псковской области</w:t>
      </w:r>
      <w:r w:rsidRPr="00DA2E8C">
        <w:t xml:space="preserve"> в электронной форме.             </w:t>
      </w:r>
    </w:p>
    <w:p w:rsidR="009020BA" w:rsidRPr="00090C35" w:rsidRDefault="009020BA" w:rsidP="00673963">
      <w:pPr>
        <w:ind w:firstLine="709"/>
        <w:jc w:val="both"/>
        <w:rPr>
          <w:bCs/>
        </w:rPr>
      </w:pPr>
      <w:r w:rsidRPr="00090C35">
        <w:rPr>
          <w:bCs/>
        </w:rPr>
        <w:t>1. Сведения об организаторе аукциона:</w:t>
      </w:r>
    </w:p>
    <w:p w:rsidR="009020BA" w:rsidRPr="00DA2E8C" w:rsidRDefault="009020BA" w:rsidP="00673963">
      <w:pPr>
        <w:ind w:firstLine="709"/>
        <w:jc w:val="both"/>
      </w:pPr>
      <w:r w:rsidRPr="00DA2E8C">
        <w:rPr>
          <w:bCs/>
        </w:rPr>
        <w:t>Наименование организатора аукциона:</w:t>
      </w:r>
      <w:r w:rsidRPr="00DA2E8C">
        <w:t xml:space="preserve"> Администрация Опочецкого </w:t>
      </w:r>
      <w:r w:rsidR="009F2F0B">
        <w:t xml:space="preserve">муниципального округа </w:t>
      </w:r>
    </w:p>
    <w:p w:rsidR="009020BA" w:rsidRPr="00DA2E8C" w:rsidRDefault="009020BA" w:rsidP="00673963">
      <w:pPr>
        <w:ind w:firstLine="709"/>
        <w:jc w:val="both"/>
      </w:pPr>
      <w:r w:rsidRPr="00DA2E8C">
        <w:t>Адрес: 182330, Псковская область, г. Опочка, ул.</w:t>
      </w:r>
      <w:r>
        <w:t xml:space="preserve"> Коммунальная, д. 8/15, </w:t>
      </w:r>
      <w:r w:rsidRPr="00DA2E8C">
        <w:t xml:space="preserve"> телефон: 8-81138-2-15-19, 8-81138-2-15-70; 8-81138-2-25-01.</w:t>
      </w:r>
    </w:p>
    <w:p w:rsidR="009020BA" w:rsidRPr="00252A4B" w:rsidRDefault="009020BA" w:rsidP="00673963">
      <w:pPr>
        <w:ind w:firstLine="709"/>
        <w:jc w:val="both"/>
      </w:pPr>
      <w:r w:rsidRPr="00252A4B">
        <w:t>Официальный сайт Организато</w:t>
      </w:r>
      <w:r w:rsidRPr="002B3C8E">
        <w:t xml:space="preserve">ра:  </w:t>
      </w:r>
      <w:hyperlink w:history="1">
        <w:r w:rsidR="00290B8E" w:rsidRPr="002B3C8E">
          <w:rPr>
            <w:rStyle w:val="a9"/>
            <w:u w:val="none"/>
          </w:rPr>
          <w:t>https://</w:t>
        </w:r>
        <w:r w:rsidR="00290B8E" w:rsidRPr="002B3C8E">
          <w:rPr>
            <w:rStyle w:val="a9"/>
            <w:rFonts w:ascii="Times New Roman CYR" w:hAnsi="Times New Roman CYR" w:cs="Times New Roman CYR"/>
            <w:u w:val="none"/>
          </w:rPr>
          <w:t xml:space="preserve"> </w:t>
        </w:r>
        <w:r w:rsidR="00290B8E" w:rsidRPr="002B3C8E">
          <w:rPr>
            <w:rStyle w:val="a9"/>
            <w:rFonts w:ascii="Times New Roman CYR" w:hAnsi="Times New Roman CYR" w:cs="Times New Roman CYR"/>
            <w:u w:val="none"/>
            <w:lang w:val="en-US"/>
          </w:rPr>
          <w:t>opochka</w:t>
        </w:r>
        <w:r w:rsidR="00290B8E" w:rsidRPr="002B3C8E">
          <w:rPr>
            <w:rStyle w:val="a9"/>
            <w:rFonts w:ascii="Times New Roman CYR" w:hAnsi="Times New Roman CYR" w:cs="Times New Roman CYR"/>
            <w:u w:val="none"/>
          </w:rPr>
          <w:t>.</w:t>
        </w:r>
        <w:r w:rsidR="00290B8E" w:rsidRPr="002B3C8E">
          <w:rPr>
            <w:rStyle w:val="a9"/>
            <w:rFonts w:ascii="Times New Roman CYR" w:hAnsi="Times New Roman CYR" w:cs="Times New Roman CYR"/>
            <w:u w:val="none"/>
            <w:lang w:val="en-US"/>
          </w:rPr>
          <w:t>gosuslugi</w:t>
        </w:r>
        <w:r w:rsidR="00290B8E" w:rsidRPr="002B3C8E">
          <w:rPr>
            <w:rStyle w:val="a9"/>
            <w:rFonts w:ascii="Times New Roman CYR" w:hAnsi="Times New Roman CYR" w:cs="Times New Roman CYR"/>
            <w:u w:val="none"/>
          </w:rPr>
          <w:t>.</w:t>
        </w:r>
        <w:r w:rsidR="00290B8E" w:rsidRPr="002B3C8E">
          <w:rPr>
            <w:rStyle w:val="a9"/>
            <w:rFonts w:ascii="Times New Roman CYR" w:hAnsi="Times New Roman CYR" w:cs="Times New Roman CYR"/>
            <w:u w:val="none"/>
            <w:lang w:val="en-US"/>
          </w:rPr>
          <w:t>ru</w:t>
        </w:r>
        <w:r w:rsidR="00290B8E" w:rsidRPr="002B3C8E">
          <w:rPr>
            <w:rStyle w:val="a9"/>
            <w:rFonts w:ascii="Times New Roman CYR" w:hAnsi="Times New Roman CYR" w:cs="Times New Roman CYR"/>
            <w:u w:val="none"/>
          </w:rPr>
          <w:t>.</w:t>
        </w:r>
      </w:hyperlink>
    </w:p>
    <w:p w:rsidR="009020BA" w:rsidRPr="00252A4B" w:rsidRDefault="009020BA" w:rsidP="00673963">
      <w:pPr>
        <w:ind w:firstLine="709"/>
        <w:jc w:val="both"/>
      </w:pPr>
      <w:r w:rsidRPr="00252A4B">
        <w:t xml:space="preserve">Адрес электронной почты:  </w:t>
      </w:r>
      <w:hyperlink r:id="rId10" w:history="1">
        <w:r w:rsidRPr="00252A4B">
          <w:rPr>
            <w:rStyle w:val="a9"/>
            <w:u w:val="none"/>
            <w:lang w:val="en-US"/>
          </w:rPr>
          <w:t>opochka</w:t>
        </w:r>
        <w:r w:rsidRPr="00252A4B">
          <w:rPr>
            <w:rStyle w:val="a9"/>
            <w:u w:val="none"/>
          </w:rPr>
          <w:t>@</w:t>
        </w:r>
        <w:r w:rsidRPr="00252A4B">
          <w:rPr>
            <w:rStyle w:val="a9"/>
            <w:u w:val="none"/>
            <w:lang w:val="en-US"/>
          </w:rPr>
          <w:t>reg</w:t>
        </w:r>
        <w:r w:rsidRPr="00252A4B">
          <w:rPr>
            <w:rStyle w:val="a9"/>
            <w:u w:val="none"/>
          </w:rPr>
          <w:t>60.</w:t>
        </w:r>
        <w:r w:rsidRPr="00252A4B">
          <w:rPr>
            <w:rStyle w:val="a9"/>
            <w:u w:val="none"/>
            <w:lang w:val="en-US"/>
          </w:rPr>
          <w:t>ru</w:t>
        </w:r>
      </w:hyperlink>
    </w:p>
    <w:p w:rsidR="009020BA" w:rsidRPr="00252A4B" w:rsidRDefault="009020BA" w:rsidP="00673963">
      <w:pPr>
        <w:ind w:firstLine="709"/>
        <w:jc w:val="both"/>
      </w:pPr>
      <w:r w:rsidRPr="00252A4B">
        <w:t>Оператор электронной площадки:</w:t>
      </w:r>
    </w:p>
    <w:p w:rsidR="009020BA" w:rsidRPr="00252A4B" w:rsidRDefault="009020BA" w:rsidP="00673963">
      <w:pPr>
        <w:ind w:firstLine="709"/>
        <w:jc w:val="both"/>
      </w:pPr>
      <w:r w:rsidRPr="00252A4B">
        <w:t>Закрытое акционерное общество «Сбербанк - Автоматизированная система торгов» (ЗАО «Сбербанк-АСТ»), htth://</w:t>
      </w:r>
      <w:hyperlink r:id="rId11" w:history="1">
        <w:r w:rsidRPr="00252A4B">
          <w:rPr>
            <w:rStyle w:val="a9"/>
            <w:u w:val="none"/>
          </w:rPr>
          <w:t>www.sberbank-ast.ru/</w:t>
        </w:r>
      </w:hyperlink>
      <w:r w:rsidRPr="00252A4B">
        <w:t xml:space="preserve"> в информационно - телекоммуникационной сети «Интернет» (Оператор).</w:t>
      </w:r>
    </w:p>
    <w:p w:rsidR="009020BA" w:rsidRPr="00DA2E8C" w:rsidRDefault="009020BA" w:rsidP="00673963">
      <w:pPr>
        <w:ind w:firstLine="709"/>
        <w:jc w:val="both"/>
      </w:pPr>
      <w:r w:rsidRPr="00DA2E8C">
        <w:t>Юридический адрес: 119435, г. Москва, Большой Саввинский переулок, дом 12, стр. 9. Телефон 8 (495)787-29-9</w:t>
      </w:r>
      <w:r w:rsidR="005C459F" w:rsidRPr="0058072D">
        <w:t>8</w:t>
      </w:r>
      <w:r w:rsidRPr="00DA2E8C">
        <w:t xml:space="preserve">, 787-29-99. </w:t>
      </w:r>
    </w:p>
    <w:p w:rsidR="009020BA" w:rsidRPr="00090C35" w:rsidRDefault="009020BA" w:rsidP="00673963">
      <w:pPr>
        <w:ind w:firstLine="709"/>
        <w:jc w:val="both"/>
        <w:rPr>
          <w:bCs/>
        </w:rPr>
      </w:pPr>
      <w:r w:rsidRPr="00090C35">
        <w:rPr>
          <w:bCs/>
        </w:rPr>
        <w:t xml:space="preserve">2. Место расположения, описание и технические характеристики имущества, права на </w:t>
      </w:r>
      <w:r w:rsidRPr="00305AB2">
        <w:rPr>
          <w:bCs/>
        </w:rPr>
        <w:t>которое передаются по договору:</w:t>
      </w:r>
    </w:p>
    <w:p w:rsidR="009020BA" w:rsidRPr="00090C35" w:rsidRDefault="009020BA" w:rsidP="00673963">
      <w:pPr>
        <w:ind w:firstLine="709"/>
        <w:jc w:val="both"/>
      </w:pPr>
      <w:r w:rsidRPr="00DA2E8C">
        <w:rPr>
          <w:rFonts w:eastAsia="Andale Sans UI"/>
          <w:lang w:val="de-DE" w:eastAsia="ja-JP" w:bidi="fa-IR"/>
        </w:rPr>
        <w:t xml:space="preserve"> </w:t>
      </w:r>
      <w:proofErr w:type="spellStart"/>
      <w:r w:rsidRPr="00DA2E8C">
        <w:rPr>
          <w:rFonts w:eastAsia="Andale Sans UI"/>
          <w:lang w:val="de-DE" w:eastAsia="ja-JP" w:bidi="fa-IR"/>
        </w:rPr>
        <w:t>Лот</w:t>
      </w:r>
      <w:proofErr w:type="spellEnd"/>
      <w:r w:rsidRPr="00DA2E8C">
        <w:rPr>
          <w:rFonts w:eastAsia="Andale Sans UI"/>
          <w:lang w:val="de-DE" w:eastAsia="ja-JP" w:bidi="fa-IR"/>
        </w:rPr>
        <w:t xml:space="preserve"> № 1 – </w:t>
      </w:r>
      <w:r w:rsidRPr="00090C35">
        <w:t xml:space="preserve">нежилое помещение № </w:t>
      </w:r>
      <w:r w:rsidR="00290B8E">
        <w:t>8</w:t>
      </w:r>
      <w:r w:rsidRPr="00090C35">
        <w:t>, площадью 1</w:t>
      </w:r>
      <w:r w:rsidR="00290B8E">
        <w:t>8</w:t>
      </w:r>
      <w:r w:rsidRPr="00090C35">
        <w:t>,</w:t>
      </w:r>
      <w:r>
        <w:t>9</w:t>
      </w:r>
      <w:r w:rsidRPr="00090C35">
        <w:t xml:space="preserve"> кв.м., расположенное на </w:t>
      </w:r>
      <w:r w:rsidR="00A47F9C">
        <w:t>первом</w:t>
      </w:r>
      <w:r w:rsidRPr="00090C35">
        <w:t xml:space="preserve"> этаже трехэтажного кирпичного здания 1969 года постройки по адресу: г. Опочка, ул. Ленина, д. 17/11</w:t>
      </w:r>
      <w:r>
        <w:t>.</w:t>
      </w:r>
    </w:p>
    <w:p w:rsidR="009020BA" w:rsidRDefault="009020BA" w:rsidP="00673963">
      <w:pPr>
        <w:ind w:firstLine="709"/>
        <w:jc w:val="both"/>
        <w:rPr>
          <w:bCs/>
        </w:rPr>
      </w:pPr>
      <w:r w:rsidRPr="00090C35">
        <w:rPr>
          <w:bCs/>
        </w:rPr>
        <w:t>3. Целевое назначение муниципального имущества, права на которое передаются по договору:</w:t>
      </w:r>
      <w:r>
        <w:rPr>
          <w:bCs/>
        </w:rPr>
        <w:t xml:space="preserve"> рабочий кабинет.</w:t>
      </w:r>
    </w:p>
    <w:p w:rsidR="009020BA" w:rsidRPr="005C459F" w:rsidRDefault="009020BA" w:rsidP="00673963">
      <w:pPr>
        <w:tabs>
          <w:tab w:val="left" w:pos="0"/>
          <w:tab w:val="left" w:pos="284"/>
        </w:tabs>
        <w:ind w:firstLine="709"/>
        <w:jc w:val="both"/>
        <w:rPr>
          <w:rFonts w:eastAsia="Andale Sans UI"/>
          <w:lang w:eastAsia="ja-JP" w:bidi="fa-IR"/>
        </w:rPr>
      </w:pPr>
      <w:r w:rsidRPr="00090C35">
        <w:rPr>
          <w:bCs/>
        </w:rPr>
        <w:t xml:space="preserve">4. </w:t>
      </w:r>
      <w:r w:rsidRPr="00090C35">
        <w:t>Начальная (минимальная) цена договора (лота) в размере годовой платы за право заключить договор аренды, без учета НДС</w:t>
      </w:r>
      <w:r w:rsidRPr="00D47E4A">
        <w:t>:</w:t>
      </w:r>
      <w:r w:rsidRPr="00D47E4A">
        <w:rPr>
          <w:rFonts w:eastAsia="Andale Sans UI"/>
          <w:lang w:val="de-DE" w:eastAsia="ja-JP" w:bidi="fa-IR"/>
        </w:rPr>
        <w:t xml:space="preserve"> </w:t>
      </w:r>
      <w:r w:rsidRPr="00D47E4A">
        <w:rPr>
          <w:rFonts w:eastAsia="Andale Sans UI"/>
          <w:lang w:eastAsia="ja-JP" w:bidi="fa-IR"/>
        </w:rPr>
        <w:t xml:space="preserve">– </w:t>
      </w:r>
      <w:r>
        <w:rPr>
          <w:rFonts w:eastAsia="Andale Sans UI"/>
          <w:lang w:eastAsia="ja-JP" w:bidi="fa-IR"/>
        </w:rPr>
        <w:t>5</w:t>
      </w:r>
      <w:r w:rsidR="00290B8E">
        <w:rPr>
          <w:rFonts w:eastAsia="Andale Sans UI"/>
          <w:lang w:eastAsia="ja-JP" w:bidi="fa-IR"/>
        </w:rPr>
        <w:t>5 304</w:t>
      </w:r>
      <w:r>
        <w:rPr>
          <w:rFonts w:eastAsia="Andale Sans UI"/>
          <w:lang w:eastAsia="ja-JP" w:bidi="fa-IR"/>
        </w:rPr>
        <w:t>,00</w:t>
      </w:r>
      <w:r w:rsidRPr="00D47E4A">
        <w:rPr>
          <w:rFonts w:eastAsia="Andale Sans UI"/>
          <w:lang w:eastAsia="ja-JP" w:bidi="fa-IR"/>
        </w:rPr>
        <w:t xml:space="preserve">  руб. </w:t>
      </w:r>
      <w:r w:rsidRPr="009020BA">
        <w:rPr>
          <w:rFonts w:eastAsia="Andale Sans UI"/>
          <w:lang w:eastAsia="ja-JP" w:bidi="fa-IR"/>
        </w:rPr>
        <w:t>(</w:t>
      </w:r>
      <w:r w:rsidRPr="009020BA">
        <w:rPr>
          <w:bCs/>
        </w:rPr>
        <w:t xml:space="preserve">Пятьдесят </w:t>
      </w:r>
      <w:r w:rsidR="00290B8E">
        <w:rPr>
          <w:bCs/>
        </w:rPr>
        <w:t>пять</w:t>
      </w:r>
      <w:r w:rsidRPr="009020BA">
        <w:rPr>
          <w:bCs/>
        </w:rPr>
        <w:t xml:space="preserve"> тысяч триста </w:t>
      </w:r>
      <w:r w:rsidR="00290B8E">
        <w:rPr>
          <w:bCs/>
        </w:rPr>
        <w:t>четыре</w:t>
      </w:r>
      <w:r w:rsidRPr="009020BA">
        <w:rPr>
          <w:bCs/>
        </w:rPr>
        <w:t xml:space="preserve"> рубл</w:t>
      </w:r>
      <w:r w:rsidR="00290B8E">
        <w:rPr>
          <w:bCs/>
        </w:rPr>
        <w:t>я</w:t>
      </w:r>
      <w:r w:rsidRPr="009020BA">
        <w:rPr>
          <w:bCs/>
        </w:rPr>
        <w:t xml:space="preserve"> 00 копеек</w:t>
      </w:r>
      <w:r w:rsidR="005C459F">
        <w:rPr>
          <w:rFonts w:eastAsia="Andale Sans UI"/>
          <w:lang w:eastAsia="ja-JP" w:bidi="fa-IR"/>
        </w:rPr>
        <w:t>).</w:t>
      </w:r>
    </w:p>
    <w:p w:rsidR="00290B8E" w:rsidRDefault="009020BA" w:rsidP="00673963">
      <w:pPr>
        <w:tabs>
          <w:tab w:val="left" w:pos="0"/>
          <w:tab w:val="left" w:pos="284"/>
        </w:tabs>
        <w:ind w:firstLine="709"/>
        <w:jc w:val="both"/>
        <w:rPr>
          <w:rFonts w:eastAsia="Andale Sans UI"/>
          <w:lang w:eastAsia="ja-JP" w:bidi="fa-IR"/>
        </w:rPr>
      </w:pPr>
      <w:r>
        <w:rPr>
          <w:rFonts w:eastAsia="Andale Sans UI"/>
          <w:lang w:eastAsia="ja-JP" w:bidi="fa-IR"/>
        </w:rPr>
        <w:t>5. Срок действия договора аренды  5 (пять) лет.</w:t>
      </w:r>
    </w:p>
    <w:p w:rsidR="00290B8E" w:rsidRDefault="009020BA" w:rsidP="00673963">
      <w:pPr>
        <w:tabs>
          <w:tab w:val="left" w:pos="0"/>
          <w:tab w:val="left" w:pos="284"/>
        </w:tabs>
        <w:ind w:firstLine="709"/>
        <w:jc w:val="both"/>
        <w:rPr>
          <w:bCs/>
          <w:color w:val="000000"/>
        </w:rPr>
      </w:pPr>
      <w:r>
        <w:rPr>
          <w:rFonts w:eastAsia="Andale Sans UI"/>
          <w:lang w:eastAsia="ja-JP" w:bidi="fa-IR"/>
        </w:rPr>
        <w:t>6.</w:t>
      </w:r>
      <w:r w:rsidR="00290B8E">
        <w:rPr>
          <w:rFonts w:eastAsia="Andale Sans UI"/>
          <w:lang w:eastAsia="ja-JP" w:bidi="fa-IR"/>
        </w:rPr>
        <w:t xml:space="preserve"> </w:t>
      </w:r>
      <w:r>
        <w:rPr>
          <w:rFonts w:eastAsia="Andale Sans UI"/>
          <w:lang w:eastAsia="ja-JP" w:bidi="fa-IR"/>
        </w:rPr>
        <w:t xml:space="preserve"> </w:t>
      </w:r>
      <w:r w:rsidR="00290B8E">
        <w:rPr>
          <w:bCs/>
          <w:color w:val="000000"/>
        </w:rPr>
        <w:t>Дата и время окончания приема заявок: 08.04.2024 в 17 часов 00 минут.</w:t>
      </w:r>
    </w:p>
    <w:p w:rsidR="007F5ECD" w:rsidRDefault="007F5ECD" w:rsidP="00673963">
      <w:pPr>
        <w:ind w:firstLine="709"/>
        <w:jc w:val="both"/>
      </w:pPr>
      <w:r>
        <w:rPr>
          <w:bCs/>
          <w:color w:val="000000"/>
        </w:rPr>
        <w:t xml:space="preserve">7. </w:t>
      </w:r>
      <w:r w:rsidRPr="00D47E4A">
        <w:t>Требование о внесении задатка, а также размер задатка:</w:t>
      </w:r>
    </w:p>
    <w:p w:rsidR="007F5ECD" w:rsidRPr="007F5ECD" w:rsidRDefault="007F5ECD" w:rsidP="00673963">
      <w:pPr>
        <w:ind w:firstLine="709"/>
        <w:jc w:val="both"/>
      </w:pPr>
      <w:r w:rsidRPr="00D47E4A">
        <w:t>В срок с «</w:t>
      </w:r>
      <w:r>
        <w:t>19» марта</w:t>
      </w:r>
      <w:r w:rsidRPr="00D47E4A">
        <w:t xml:space="preserve"> 202</w:t>
      </w:r>
      <w:r>
        <w:t>4</w:t>
      </w:r>
      <w:r w:rsidRPr="00D47E4A">
        <w:t>г. по «</w:t>
      </w:r>
      <w:r>
        <w:t>08</w:t>
      </w:r>
      <w:r w:rsidRPr="00D47E4A">
        <w:t xml:space="preserve">» </w:t>
      </w:r>
      <w:r>
        <w:t>апреля</w:t>
      </w:r>
      <w:r w:rsidRPr="00D47E4A">
        <w:t xml:space="preserve"> 202</w:t>
      </w:r>
      <w:r>
        <w:t>4</w:t>
      </w:r>
      <w:r w:rsidRPr="00D47E4A">
        <w:t xml:space="preserve">г. включительно, для участия в аукционе заявителю необходимо внести задаток в размере 20% от начальной (минимальной) цены договора без учета НДС– </w:t>
      </w:r>
      <w:r w:rsidRPr="007F5ECD">
        <w:t>11 060,80 руб. (Одиннадцать тыс</w:t>
      </w:r>
      <w:r>
        <w:t>яч шестьдесят рублей 80 копеек).</w:t>
      </w:r>
    </w:p>
    <w:p w:rsidR="007F5ECD" w:rsidRDefault="007F5ECD" w:rsidP="00673963">
      <w:pPr>
        <w:ind w:firstLine="709"/>
        <w:jc w:val="both"/>
      </w:pPr>
      <w:r>
        <w:t>Для участия в аукционе в электронной форме заявителю от своего имени (юридического лица, индивидуального предпринимателя) необходимо внести задаток на указанные ниже реквизиты в срок,  для подачи заявок на участие в аукционе в электронной форме, установленный настоящей документацией об аукционе.</w:t>
      </w:r>
    </w:p>
    <w:p w:rsidR="007F5ECD" w:rsidRDefault="007F5ECD" w:rsidP="00673963">
      <w:pPr>
        <w:ind w:firstLine="709"/>
        <w:jc w:val="both"/>
      </w:pPr>
      <w:r>
        <w:t>Задаток должен поступить на счет не позднее срока окончания приема заявок на участие в торгах.</w:t>
      </w:r>
    </w:p>
    <w:p w:rsidR="007F5ECD" w:rsidRPr="00252A4B" w:rsidRDefault="007F5ECD" w:rsidP="00673963">
      <w:pPr>
        <w:ind w:firstLine="709"/>
        <w:jc w:val="both"/>
      </w:pPr>
      <w:r>
        <w:lastRenderedPageBreak/>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 на сайте оператора электронной  </w:t>
      </w:r>
      <w:r w:rsidRPr="00252A4B">
        <w:t xml:space="preserve">площадки </w:t>
      </w:r>
      <w:hyperlink r:id="rId12" w:history="1">
        <w:r w:rsidRPr="00252A4B">
          <w:rPr>
            <w:rStyle w:val="a9"/>
            <w:u w:val="none"/>
            <w:lang w:val="en-US"/>
          </w:rPr>
          <w:t>www</w:t>
        </w:r>
        <w:r w:rsidRPr="00252A4B">
          <w:rPr>
            <w:rStyle w:val="a9"/>
            <w:u w:val="none"/>
          </w:rPr>
          <w:t>.</w:t>
        </w:r>
        <w:proofErr w:type="spellStart"/>
        <w:r w:rsidRPr="00252A4B">
          <w:rPr>
            <w:rStyle w:val="a9"/>
            <w:u w:val="none"/>
            <w:lang w:val="en-US"/>
          </w:rPr>
          <w:t>sberbank</w:t>
        </w:r>
        <w:proofErr w:type="spellEnd"/>
        <w:r w:rsidRPr="00252A4B">
          <w:rPr>
            <w:rStyle w:val="a9"/>
            <w:u w:val="none"/>
          </w:rPr>
          <w:t>-</w:t>
        </w:r>
        <w:proofErr w:type="spellStart"/>
        <w:r w:rsidRPr="00252A4B">
          <w:rPr>
            <w:rStyle w:val="a9"/>
            <w:u w:val="none"/>
            <w:lang w:val="en-US"/>
          </w:rPr>
          <w:t>ast</w:t>
        </w:r>
        <w:proofErr w:type="spellEnd"/>
        <w:r w:rsidRPr="00252A4B">
          <w:rPr>
            <w:rStyle w:val="a9"/>
            <w:u w:val="none"/>
          </w:rPr>
          <w:t>.</w:t>
        </w:r>
        <w:proofErr w:type="spellStart"/>
        <w:r w:rsidRPr="00252A4B">
          <w:rPr>
            <w:rStyle w:val="a9"/>
            <w:u w:val="none"/>
            <w:lang w:val="en-US"/>
          </w:rPr>
          <w:t>ru</w:t>
        </w:r>
        <w:proofErr w:type="spellEnd"/>
      </w:hyperlink>
      <w:r w:rsidRPr="00252A4B">
        <w:t xml:space="preserve">, </w:t>
      </w:r>
      <w:proofErr w:type="gramStart"/>
      <w:r w:rsidRPr="00252A4B">
        <w:t>по</w:t>
      </w:r>
      <w:proofErr w:type="gramEnd"/>
      <w:r w:rsidRPr="00252A4B">
        <w:t xml:space="preserve"> </w:t>
      </w:r>
      <w:proofErr w:type="gramStart"/>
      <w:r w:rsidRPr="00252A4B">
        <w:t>следующим</w:t>
      </w:r>
      <w:proofErr w:type="gramEnd"/>
      <w:r w:rsidRPr="00252A4B">
        <w:t xml:space="preserve"> банковским реквизитам:</w:t>
      </w:r>
    </w:p>
    <w:p w:rsidR="007F5ECD" w:rsidRPr="00252A4B" w:rsidRDefault="007F5ECD" w:rsidP="00673963">
      <w:pPr>
        <w:pStyle w:val="af5"/>
        <w:ind w:firstLine="709"/>
        <w:jc w:val="both"/>
        <w:rPr>
          <w:rFonts w:hint="eastAsia"/>
          <w:sz w:val="24"/>
          <w:szCs w:val="24"/>
        </w:rPr>
      </w:pPr>
      <w:r w:rsidRPr="00252A4B">
        <w:rPr>
          <w:rFonts w:ascii="Times New Roman" w:hAnsi="Times New Roman" w:cs="Times New Roman"/>
          <w:b/>
          <w:bCs/>
          <w:sz w:val="24"/>
          <w:szCs w:val="24"/>
        </w:rPr>
        <w:t>Реквизиты банковского счета:</w:t>
      </w:r>
    </w:p>
    <w:p w:rsidR="007F5ECD" w:rsidRDefault="007F5ECD" w:rsidP="00673963">
      <w:pPr>
        <w:ind w:firstLine="709"/>
        <w:jc w:val="both"/>
      </w:pPr>
      <w:r>
        <w:rPr>
          <w:b/>
        </w:rPr>
        <w:t>Претендент вносит</w:t>
      </w:r>
      <w:r>
        <w:t xml:space="preserve"> в установленный настоящим информационным сообщением срок </w:t>
      </w:r>
      <w:r>
        <w:rPr>
          <w:b/>
        </w:rPr>
        <w:t>задаток на счет оператора электронной площадки</w:t>
      </w:r>
      <w:r>
        <w:t xml:space="preserve">: </w:t>
      </w:r>
    </w:p>
    <w:p w:rsidR="007F5ECD" w:rsidRDefault="007F5ECD" w:rsidP="00673963">
      <w:pPr>
        <w:ind w:firstLine="709"/>
      </w:pPr>
      <w:r>
        <w:rPr>
          <w:bCs/>
        </w:rPr>
        <w:t>ПОЛУЧАТЕЛЬ:</w:t>
      </w:r>
    </w:p>
    <w:p w:rsidR="00D974A8" w:rsidRPr="00D974A8" w:rsidRDefault="00D974A8" w:rsidP="00673963">
      <w:pPr>
        <w:pStyle w:val="af5"/>
        <w:ind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Наименование: АО "Сбербанк-АСТ"</w:t>
      </w:r>
    </w:p>
    <w:p w:rsidR="00D974A8" w:rsidRPr="00D974A8" w:rsidRDefault="00D974A8" w:rsidP="00673963">
      <w:pPr>
        <w:pStyle w:val="af5"/>
        <w:ind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ИНН: 7707308480</w:t>
      </w:r>
    </w:p>
    <w:p w:rsidR="00D974A8" w:rsidRPr="00D974A8" w:rsidRDefault="00D974A8" w:rsidP="00673963">
      <w:pPr>
        <w:pStyle w:val="af5"/>
        <w:ind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КПП: 770401001</w:t>
      </w:r>
    </w:p>
    <w:p w:rsidR="00D974A8" w:rsidRPr="00D974A8" w:rsidRDefault="00D974A8" w:rsidP="00673963">
      <w:pPr>
        <w:pStyle w:val="af5"/>
        <w:ind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Расчетный счет: 40702810300020038047</w:t>
      </w:r>
    </w:p>
    <w:p w:rsidR="00D974A8" w:rsidRPr="00D974A8" w:rsidRDefault="00D974A8" w:rsidP="00673963">
      <w:pPr>
        <w:pStyle w:val="af5"/>
        <w:ind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БАНК ПОЛУЧАТЕЛЯ:</w:t>
      </w:r>
    </w:p>
    <w:p w:rsidR="00D974A8" w:rsidRPr="00D974A8" w:rsidRDefault="00D974A8" w:rsidP="00673963">
      <w:pPr>
        <w:pStyle w:val="af5"/>
        <w:ind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Наименование банка: ПАО "СБЕРБАНК РОССИИ" Г. МОСКВА</w:t>
      </w:r>
    </w:p>
    <w:p w:rsidR="00D974A8" w:rsidRPr="00D974A8" w:rsidRDefault="00D974A8" w:rsidP="00673963">
      <w:pPr>
        <w:pStyle w:val="af5"/>
        <w:ind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БИК: 044525225</w:t>
      </w:r>
    </w:p>
    <w:p w:rsidR="00D974A8" w:rsidRDefault="00D974A8" w:rsidP="00673963">
      <w:pPr>
        <w:pStyle w:val="af5"/>
        <w:ind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Корреспондентский счет: 30101810400000000225</w:t>
      </w:r>
    </w:p>
    <w:p w:rsidR="007F5ECD" w:rsidRDefault="007F5ECD" w:rsidP="00673963">
      <w:pPr>
        <w:pStyle w:val="af5"/>
        <w:ind w:firstLine="709"/>
        <w:jc w:val="both"/>
        <w:rPr>
          <w:rFonts w:hint="eastAsia"/>
          <w:sz w:val="24"/>
          <w:szCs w:val="24"/>
        </w:rPr>
      </w:pPr>
      <w:r>
        <w:rPr>
          <w:rFonts w:ascii="Times New Roman" w:hAnsi="Times New Roman" w:cs="Times New Roman"/>
          <w:b/>
          <w:bCs/>
          <w:sz w:val="24"/>
          <w:szCs w:val="24"/>
        </w:rPr>
        <w:t xml:space="preserve">В </w:t>
      </w:r>
      <w:r w:rsidR="00D974A8">
        <w:rPr>
          <w:rFonts w:ascii="Times New Roman" w:hAnsi="Times New Roman" w:cs="Times New Roman"/>
          <w:b/>
          <w:bCs/>
          <w:sz w:val="24"/>
          <w:szCs w:val="24"/>
        </w:rPr>
        <w:t>назначении</w:t>
      </w:r>
      <w:r>
        <w:rPr>
          <w:rFonts w:ascii="Times New Roman" w:hAnsi="Times New Roman" w:cs="Times New Roman"/>
          <w:b/>
          <w:bCs/>
          <w:sz w:val="24"/>
          <w:szCs w:val="24"/>
        </w:rPr>
        <w:t xml:space="preserve"> платежа необходимо указывать:</w:t>
      </w:r>
    </w:p>
    <w:p w:rsidR="007F5ECD" w:rsidRDefault="007F5ECD" w:rsidP="00673963">
      <w:pPr>
        <w:pStyle w:val="af5"/>
        <w:ind w:firstLine="709"/>
        <w:jc w:val="both"/>
        <w:rPr>
          <w:rFonts w:hint="eastAsia"/>
          <w:sz w:val="24"/>
          <w:szCs w:val="24"/>
        </w:rPr>
      </w:pPr>
      <w:r>
        <w:rPr>
          <w:rFonts w:ascii="Times New Roman" w:hAnsi="Times New Roman" w:cs="Times New Roman"/>
          <w:sz w:val="24"/>
          <w:szCs w:val="24"/>
        </w:rPr>
        <w:t>- назначение платежа: «Без НДС»</w:t>
      </w:r>
      <w:r w:rsidR="00D974A8">
        <w:rPr>
          <w:rFonts w:ascii="Times New Roman" w:hAnsi="Times New Roman" w:cs="Times New Roman"/>
          <w:sz w:val="24"/>
          <w:szCs w:val="24"/>
        </w:rPr>
        <w:t xml:space="preserve"> либо «НДС не облагается»</w:t>
      </w:r>
      <w:r>
        <w:rPr>
          <w:rFonts w:ascii="Times New Roman" w:hAnsi="Times New Roman" w:cs="Times New Roman"/>
          <w:sz w:val="24"/>
          <w:szCs w:val="24"/>
        </w:rPr>
        <w:t xml:space="preserve"> (задаток за участие в аукционе не право заключение договора аренды муниципального имущества);</w:t>
      </w:r>
    </w:p>
    <w:p w:rsidR="007F5ECD" w:rsidRDefault="007F5ECD" w:rsidP="00673963">
      <w:pPr>
        <w:pStyle w:val="af5"/>
        <w:ind w:firstLine="709"/>
        <w:jc w:val="both"/>
        <w:rPr>
          <w:rFonts w:hint="eastAsia"/>
          <w:sz w:val="24"/>
          <w:szCs w:val="24"/>
        </w:rPr>
      </w:pPr>
      <w:r>
        <w:rPr>
          <w:rFonts w:ascii="Times New Roman" w:hAnsi="Times New Roman" w:cs="Times New Roman"/>
          <w:sz w:val="24"/>
          <w:szCs w:val="24"/>
        </w:rPr>
        <w:t>- дату проведения аукциона;</w:t>
      </w:r>
    </w:p>
    <w:p w:rsidR="007F5ECD" w:rsidRDefault="007F5ECD" w:rsidP="00673963">
      <w:pPr>
        <w:pStyle w:val="af5"/>
        <w:ind w:firstLine="709"/>
        <w:jc w:val="both"/>
        <w:rPr>
          <w:rFonts w:hint="eastAsia"/>
          <w:sz w:val="24"/>
          <w:szCs w:val="24"/>
        </w:rPr>
      </w:pPr>
      <w:r>
        <w:rPr>
          <w:rFonts w:ascii="Times New Roman" w:hAnsi="Times New Roman" w:cs="Times New Roman"/>
          <w:sz w:val="24"/>
          <w:szCs w:val="24"/>
        </w:rPr>
        <w:t>- номер лота (краткое описание и адрес объекта).</w:t>
      </w:r>
    </w:p>
    <w:p w:rsidR="00D974A8" w:rsidRDefault="007F5ECD" w:rsidP="00673963">
      <w:pPr>
        <w:pStyle w:val="af5"/>
        <w:ind w:firstLine="709"/>
        <w:jc w:val="both"/>
        <w:rPr>
          <w:rFonts w:ascii="Times New Roman" w:hAnsi="Times New Roman" w:cs="Times New Roman"/>
          <w:sz w:val="24"/>
          <w:szCs w:val="24"/>
        </w:rPr>
      </w:pPr>
      <w:r>
        <w:rPr>
          <w:rFonts w:ascii="Times New Roman" w:hAnsi="Times New Roman" w:cs="Times New Roman"/>
          <w:sz w:val="24"/>
          <w:szCs w:val="24"/>
        </w:rPr>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ст.448 ГК РФ.</w:t>
      </w:r>
    </w:p>
    <w:p w:rsidR="00D974A8" w:rsidRDefault="00D974A8" w:rsidP="00673963">
      <w:pPr>
        <w:pStyle w:val="af5"/>
        <w:ind w:firstLine="709"/>
        <w:jc w:val="both"/>
        <w:rPr>
          <w:rFonts w:ascii="Times New Roman" w:hAnsi="Times New Roman" w:cs="Times New Roman"/>
          <w:bCs/>
          <w:sz w:val="24"/>
          <w:szCs w:val="24"/>
        </w:rPr>
      </w:pPr>
      <w:r w:rsidRPr="00D974A8">
        <w:rPr>
          <w:rFonts w:ascii="Times New Roman" w:hAnsi="Times New Roman" w:cs="Times New Roman"/>
          <w:sz w:val="24"/>
          <w:szCs w:val="24"/>
          <w:lang w:eastAsia="ar-SA"/>
        </w:rPr>
        <w:t xml:space="preserve">8. </w:t>
      </w:r>
      <w:r w:rsidRPr="00D974A8">
        <w:rPr>
          <w:rFonts w:ascii="Times New Roman" w:hAnsi="Times New Roman" w:cs="Times New Roman"/>
          <w:bCs/>
          <w:sz w:val="24"/>
          <w:szCs w:val="24"/>
        </w:rPr>
        <w:t xml:space="preserve">Дата и время начала </w:t>
      </w:r>
      <w:r>
        <w:rPr>
          <w:rFonts w:ascii="Times New Roman" w:hAnsi="Times New Roman" w:cs="Times New Roman"/>
          <w:bCs/>
          <w:sz w:val="24"/>
          <w:szCs w:val="24"/>
        </w:rPr>
        <w:t xml:space="preserve">рассмотрения </w:t>
      </w:r>
      <w:r w:rsidRPr="00D974A8">
        <w:rPr>
          <w:rFonts w:ascii="Times New Roman" w:hAnsi="Times New Roman" w:cs="Times New Roman"/>
          <w:bCs/>
          <w:sz w:val="24"/>
          <w:szCs w:val="24"/>
        </w:rPr>
        <w:t>заявок «</w:t>
      </w:r>
      <w:r>
        <w:rPr>
          <w:rFonts w:ascii="Times New Roman" w:hAnsi="Times New Roman" w:cs="Times New Roman"/>
          <w:bCs/>
          <w:sz w:val="24"/>
          <w:szCs w:val="24"/>
        </w:rPr>
        <w:t>09</w:t>
      </w:r>
      <w:r w:rsidRPr="00D974A8">
        <w:rPr>
          <w:rFonts w:ascii="Times New Roman" w:hAnsi="Times New Roman" w:cs="Times New Roman"/>
          <w:bCs/>
          <w:sz w:val="24"/>
          <w:szCs w:val="24"/>
        </w:rPr>
        <w:t xml:space="preserve">» </w:t>
      </w:r>
      <w:r>
        <w:rPr>
          <w:rFonts w:ascii="Times New Roman" w:hAnsi="Times New Roman" w:cs="Times New Roman"/>
          <w:bCs/>
          <w:sz w:val="24"/>
          <w:szCs w:val="24"/>
        </w:rPr>
        <w:t>апреля</w:t>
      </w:r>
      <w:r w:rsidRPr="00D974A8">
        <w:rPr>
          <w:rFonts w:ascii="Times New Roman" w:hAnsi="Times New Roman" w:cs="Times New Roman"/>
          <w:bCs/>
          <w:sz w:val="24"/>
          <w:szCs w:val="24"/>
        </w:rPr>
        <w:t xml:space="preserve"> 202</w:t>
      </w:r>
      <w:r>
        <w:rPr>
          <w:rFonts w:ascii="Times New Roman" w:hAnsi="Times New Roman" w:cs="Times New Roman"/>
          <w:bCs/>
          <w:sz w:val="24"/>
          <w:szCs w:val="24"/>
        </w:rPr>
        <w:t>4г. с 11:00 час</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ремя московское).</w:t>
      </w:r>
    </w:p>
    <w:p w:rsidR="00D974A8" w:rsidRDefault="00D974A8" w:rsidP="00673963">
      <w:pPr>
        <w:ind w:firstLine="709"/>
        <w:jc w:val="both"/>
        <w:rPr>
          <w:rFonts w:eastAsia="Andale Sans UI"/>
          <w:lang w:eastAsia="ja-JP" w:bidi="fa-IR"/>
        </w:rPr>
      </w:pPr>
      <w:r>
        <w:rPr>
          <w:bCs/>
        </w:rPr>
        <w:t xml:space="preserve">9. </w:t>
      </w:r>
      <w:r>
        <w:rPr>
          <w:rFonts w:eastAsia="Andale Sans UI"/>
          <w:bCs/>
          <w:lang w:eastAsia="ja-JP" w:bidi="fa-IR"/>
        </w:rPr>
        <w:t xml:space="preserve">Величина повышения начальной (минимальной) цены договора («шаг аукциона») </w:t>
      </w:r>
      <w:r>
        <w:rPr>
          <w:lang w:eastAsia="ar-SA"/>
        </w:rPr>
        <w:t xml:space="preserve">составляет </w:t>
      </w:r>
      <w:r w:rsidRPr="00D47E4A">
        <w:rPr>
          <w:lang w:eastAsia="ar-SA"/>
        </w:rPr>
        <w:t xml:space="preserve">5% от начальной (минимальной) цены договора без учета НДС </w:t>
      </w:r>
      <w:r w:rsidRPr="00D47E4A">
        <w:rPr>
          <w:rFonts w:eastAsia="Andale Sans UI"/>
          <w:lang w:eastAsia="ja-JP" w:bidi="fa-IR"/>
        </w:rPr>
        <w:t xml:space="preserve">–  </w:t>
      </w:r>
      <w:r w:rsidRPr="00D974A8">
        <w:rPr>
          <w:rFonts w:eastAsia="Andale Sans UI"/>
          <w:lang w:eastAsia="ja-JP" w:bidi="fa-IR"/>
        </w:rPr>
        <w:t>2 765,20 руб. (Две тысячи семьсот шестьдесят пять рублей 20 копеек).</w:t>
      </w:r>
    </w:p>
    <w:p w:rsidR="00D974A8" w:rsidRDefault="00D974A8" w:rsidP="00673963">
      <w:pPr>
        <w:suppressLineNumbers/>
        <w:tabs>
          <w:tab w:val="left" w:pos="0"/>
        </w:tabs>
        <w:ind w:firstLine="709"/>
        <w:jc w:val="both"/>
        <w:rPr>
          <w:bCs/>
        </w:rPr>
      </w:pPr>
      <w:r>
        <w:rPr>
          <w:rFonts w:eastAsia="Andale Sans UI"/>
          <w:lang w:eastAsia="ja-JP" w:bidi="fa-IR"/>
        </w:rPr>
        <w:t xml:space="preserve">10. </w:t>
      </w:r>
      <w:r w:rsidRPr="00C707D8">
        <w:rPr>
          <w:bCs/>
        </w:rPr>
        <w:t xml:space="preserve">Дата и время начала проведения аукциона в электронной форме </w:t>
      </w:r>
      <w:r>
        <w:rPr>
          <w:bCs/>
        </w:rPr>
        <w:t>«10» апреля</w:t>
      </w:r>
      <w:r w:rsidRPr="00C707D8">
        <w:rPr>
          <w:bCs/>
        </w:rPr>
        <w:t xml:space="preserve"> 202</w:t>
      </w:r>
      <w:r>
        <w:rPr>
          <w:bCs/>
        </w:rPr>
        <w:t>4</w:t>
      </w:r>
      <w:r w:rsidRPr="00C707D8">
        <w:rPr>
          <w:bCs/>
        </w:rPr>
        <w:t>г. с 11:00 час</w:t>
      </w:r>
      <w:proofErr w:type="gramStart"/>
      <w:r w:rsidRPr="00C707D8">
        <w:rPr>
          <w:bCs/>
        </w:rPr>
        <w:t>.</w:t>
      </w:r>
      <w:proofErr w:type="gramEnd"/>
      <w:r w:rsidRPr="00C707D8">
        <w:rPr>
          <w:bCs/>
        </w:rPr>
        <w:t xml:space="preserve"> (</w:t>
      </w:r>
      <w:proofErr w:type="gramStart"/>
      <w:r w:rsidRPr="00C707D8">
        <w:rPr>
          <w:bCs/>
        </w:rPr>
        <w:t>в</w:t>
      </w:r>
      <w:proofErr w:type="gramEnd"/>
      <w:r w:rsidRPr="00C707D8">
        <w:rPr>
          <w:bCs/>
        </w:rPr>
        <w:t>ремя московское).</w:t>
      </w:r>
    </w:p>
    <w:p w:rsidR="00D974A8" w:rsidRDefault="00D974A8" w:rsidP="00673963">
      <w:pPr>
        <w:suppressLineNumbers/>
        <w:tabs>
          <w:tab w:val="left" w:pos="0"/>
        </w:tabs>
        <w:ind w:firstLine="709"/>
        <w:jc w:val="both"/>
        <w:rPr>
          <w:bCs/>
        </w:rPr>
      </w:pPr>
      <w:r>
        <w:rPr>
          <w:bCs/>
        </w:rPr>
        <w:t xml:space="preserve">11. Сроки и порядок оплаты по договору. </w:t>
      </w:r>
    </w:p>
    <w:p w:rsidR="00D974A8" w:rsidRDefault="00D974A8" w:rsidP="00673963">
      <w:pPr>
        <w:pStyle w:val="ConsPlusNormal"/>
        <w:widowControl/>
        <w:ind w:firstLine="709"/>
        <w:jc w:val="both"/>
        <w:rPr>
          <w:color w:val="000000"/>
          <w:szCs w:val="24"/>
        </w:rPr>
      </w:pPr>
      <w:r>
        <w:rPr>
          <w:color w:val="000000"/>
          <w:szCs w:val="24"/>
        </w:rPr>
        <w:t xml:space="preserve">Оплата по договору осуществляется в безналичной форме в порядке и сроки, указанные </w:t>
      </w:r>
      <w:r>
        <w:rPr>
          <w:color w:val="000000"/>
          <w:szCs w:val="24"/>
          <w:highlight w:val="white"/>
        </w:rPr>
        <w:t>в Разделе 4 Проекта договора аренды.</w:t>
      </w:r>
    </w:p>
    <w:p w:rsidR="000A1712" w:rsidRDefault="00D974A8" w:rsidP="00673963">
      <w:pPr>
        <w:pStyle w:val="ConsPlusNormal"/>
        <w:widowControl/>
        <w:ind w:firstLine="709"/>
        <w:jc w:val="both"/>
        <w:rPr>
          <w:color w:val="000000"/>
          <w:szCs w:val="24"/>
        </w:rPr>
      </w:pPr>
      <w:r>
        <w:rPr>
          <w:color w:val="000000"/>
          <w:szCs w:val="24"/>
        </w:rPr>
        <w:t>12.</w:t>
      </w:r>
      <w:r w:rsidR="000A1712">
        <w:rPr>
          <w:color w:val="000000"/>
          <w:szCs w:val="24"/>
        </w:rPr>
        <w:t xml:space="preserve"> Срок, в течение которого организатор аукциона вправе отказаться от проведения аукциона.</w:t>
      </w:r>
    </w:p>
    <w:p w:rsidR="0090706E" w:rsidRDefault="00D974A8" w:rsidP="00673963">
      <w:pPr>
        <w:pStyle w:val="ConsPlusNormal"/>
        <w:widowControl/>
        <w:ind w:firstLine="709"/>
        <w:jc w:val="both"/>
        <w:rPr>
          <w:color w:val="000000"/>
        </w:rPr>
      </w:pPr>
      <w:r w:rsidRPr="00D974A8">
        <w:rPr>
          <w:color w:val="000000"/>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w:t>
      </w:r>
      <w:r w:rsidR="000A1712">
        <w:rPr>
          <w:color w:val="000000"/>
        </w:rPr>
        <w:t xml:space="preserve">и </w:t>
      </w:r>
      <w:r w:rsidRPr="00D974A8">
        <w:rPr>
          <w:color w:val="000000"/>
        </w:rPr>
        <w:t xml:space="preserve">размещается на официальном сайте не </w:t>
      </w:r>
      <w:proofErr w:type="gramStart"/>
      <w:r w:rsidRPr="00D974A8">
        <w:rPr>
          <w:color w:val="000000"/>
        </w:rPr>
        <w:t>позднее</w:t>
      </w:r>
      <w:proofErr w:type="gramEnd"/>
      <w:r w:rsidRPr="00D974A8">
        <w:rPr>
          <w:color w:val="000000"/>
        </w:rPr>
        <w:t xml:space="preserve"> чем за пять дней до даты окончания срока подачи заявок на участие в аукционе. Денежные средства, внесенные в качестве задатка, возвращаются заявителю в течение пяти рабочих дней </w:t>
      </w:r>
      <w:proofErr w:type="gramStart"/>
      <w:r w:rsidRPr="00D974A8">
        <w:rPr>
          <w:color w:val="000000"/>
        </w:rPr>
        <w:t>с даты размещения</w:t>
      </w:r>
      <w:proofErr w:type="gramEnd"/>
      <w:r w:rsidRPr="00D974A8">
        <w:rPr>
          <w:color w:val="000000"/>
        </w:rPr>
        <w:t xml:space="preserve"> извещения об отказе от проведения аукциона на официальном сайте.</w:t>
      </w:r>
    </w:p>
    <w:p w:rsidR="0090706E" w:rsidRDefault="0090706E" w:rsidP="00673963">
      <w:pPr>
        <w:pStyle w:val="ConsPlusNormal"/>
        <w:widowControl/>
        <w:ind w:firstLine="709"/>
        <w:jc w:val="both"/>
      </w:pPr>
      <w:r>
        <w:rPr>
          <w:color w:val="000000"/>
        </w:rPr>
        <w:t>13. С</w:t>
      </w:r>
      <w:r>
        <w:t>рок, в течение которого должен быть подписан проект договора.</w:t>
      </w:r>
    </w:p>
    <w:p w:rsidR="0090706E" w:rsidRPr="00D974A8" w:rsidRDefault="005C2CD2" w:rsidP="00673963">
      <w:pPr>
        <w:pStyle w:val="ConsPlusNormal"/>
        <w:widowControl/>
        <w:ind w:firstLine="709"/>
        <w:jc w:val="both"/>
        <w:rPr>
          <w:color w:val="000000"/>
          <w:szCs w:val="24"/>
        </w:rPr>
      </w:pPr>
      <w:proofErr w:type="gramStart"/>
      <w:r w:rsidRPr="00322014">
        <w:rPr>
          <w:spacing w:val="-1"/>
          <w:szCs w:val="24"/>
        </w:rPr>
        <w:t xml:space="preserve">Заключение договора с победителем аукциона/ единственным участником </w:t>
      </w:r>
      <w:r>
        <w:rPr>
          <w:spacing w:val="-1"/>
          <w:szCs w:val="24"/>
        </w:rPr>
        <w:t xml:space="preserve">осуществляется </w:t>
      </w:r>
      <w:r w:rsidR="0090706E">
        <w:rPr>
          <w:color w:val="000000"/>
          <w:szCs w:val="24"/>
        </w:rPr>
        <w:t>по результатам аукциона в электронной форме в срок не ранее, чем через 10 (десять) дней и не  позднее чем через 20 (двадцать)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w:t>
      </w:r>
      <w:proofErr w:type="gramEnd"/>
      <w:r w:rsidR="0090706E">
        <w:rPr>
          <w:color w:val="000000"/>
          <w:szCs w:val="24"/>
        </w:rPr>
        <w:t xml:space="preserve"> участие в аукционе либо признания участником аукциона только одного заявителя. Проект договора по  лоту содержится в Приложении № 2 к </w:t>
      </w:r>
      <w:r w:rsidR="00C02877">
        <w:rPr>
          <w:color w:val="000000"/>
          <w:szCs w:val="24"/>
        </w:rPr>
        <w:t>Д</w:t>
      </w:r>
      <w:r w:rsidR="0090706E">
        <w:rPr>
          <w:color w:val="000000"/>
          <w:szCs w:val="24"/>
        </w:rPr>
        <w:t>окументации об аукционе</w:t>
      </w:r>
    </w:p>
    <w:p w:rsidR="00D974A8" w:rsidRDefault="00D974A8" w:rsidP="00D974A8">
      <w:pPr>
        <w:suppressLineNumbers/>
        <w:tabs>
          <w:tab w:val="left" w:pos="0"/>
        </w:tabs>
        <w:spacing w:line="276" w:lineRule="auto"/>
        <w:ind w:left="-567" w:firstLine="567"/>
        <w:jc w:val="both"/>
        <w:rPr>
          <w:bCs/>
        </w:rPr>
      </w:pPr>
    </w:p>
    <w:p w:rsidR="00673963" w:rsidRDefault="00673963">
      <w:pPr>
        <w:rPr>
          <w:bCs/>
          <w:color w:val="000000"/>
          <w:lang w:eastAsia="zh-CN"/>
        </w:rPr>
      </w:pPr>
      <w:r>
        <w:rPr>
          <w:bCs/>
        </w:rPr>
        <w:br w:type="page"/>
      </w:r>
    </w:p>
    <w:p w:rsidR="0052233C" w:rsidRPr="00252A4B" w:rsidRDefault="00252A4B" w:rsidP="005C2CD2">
      <w:pPr>
        <w:pStyle w:val="Default"/>
        <w:jc w:val="right"/>
        <w:rPr>
          <w:bCs/>
        </w:rPr>
      </w:pPr>
      <w:r w:rsidRPr="00252A4B">
        <w:rPr>
          <w:bCs/>
        </w:rPr>
        <w:lastRenderedPageBreak/>
        <w:t>Приложение № 2</w:t>
      </w:r>
    </w:p>
    <w:p w:rsidR="0052233C" w:rsidRPr="00252A4B" w:rsidRDefault="0052233C" w:rsidP="0052233C">
      <w:pPr>
        <w:pStyle w:val="Default"/>
        <w:ind w:left="-142"/>
        <w:jc w:val="right"/>
        <w:rPr>
          <w:bCs/>
        </w:rPr>
      </w:pPr>
      <w:r w:rsidRPr="00252A4B">
        <w:rPr>
          <w:bCs/>
        </w:rPr>
        <w:t xml:space="preserve">к постановлению </w:t>
      </w:r>
    </w:p>
    <w:p w:rsidR="006135CB" w:rsidRDefault="0052233C" w:rsidP="0052233C">
      <w:pPr>
        <w:pStyle w:val="Default"/>
        <w:ind w:left="-142"/>
        <w:jc w:val="right"/>
        <w:rPr>
          <w:bCs/>
        </w:rPr>
      </w:pPr>
      <w:r w:rsidRPr="00252A4B">
        <w:rPr>
          <w:bCs/>
        </w:rPr>
        <w:t xml:space="preserve">Администрации Опочецкого </w:t>
      </w:r>
    </w:p>
    <w:p w:rsidR="0052233C" w:rsidRPr="00252A4B" w:rsidRDefault="006135CB" w:rsidP="0052233C">
      <w:pPr>
        <w:pStyle w:val="Default"/>
        <w:ind w:left="-142"/>
        <w:jc w:val="right"/>
        <w:rPr>
          <w:bCs/>
        </w:rPr>
      </w:pPr>
      <w:r>
        <w:rPr>
          <w:bCs/>
        </w:rPr>
        <w:t>муниципального округа</w:t>
      </w:r>
    </w:p>
    <w:p w:rsidR="00252A4B" w:rsidRPr="00252A4B" w:rsidRDefault="00252A4B" w:rsidP="00252A4B">
      <w:pPr>
        <w:pStyle w:val="Standard"/>
        <w:tabs>
          <w:tab w:val="left" w:pos="225"/>
        </w:tabs>
        <w:spacing w:line="276" w:lineRule="auto"/>
        <w:ind w:left="-567" w:firstLine="531"/>
        <w:jc w:val="right"/>
        <w:rPr>
          <w:rFonts w:cs="Times New Roman"/>
          <w:bCs/>
          <w:lang w:val="ru-RU"/>
        </w:rPr>
      </w:pPr>
      <w:r w:rsidRPr="00252A4B">
        <w:rPr>
          <w:rFonts w:cs="Times New Roman"/>
          <w:bCs/>
          <w:lang w:val="ru-RU"/>
        </w:rPr>
        <w:t xml:space="preserve">от </w:t>
      </w:r>
      <w:r w:rsidR="008210DD">
        <w:rPr>
          <w:rFonts w:cs="Times New Roman"/>
          <w:bCs/>
          <w:lang w:val="ru-RU"/>
        </w:rPr>
        <w:t>15</w:t>
      </w:r>
      <w:r w:rsidRPr="00252A4B">
        <w:rPr>
          <w:rFonts w:cs="Times New Roman"/>
          <w:bCs/>
          <w:lang w:val="ru-RU"/>
        </w:rPr>
        <w:t>.0</w:t>
      </w:r>
      <w:r w:rsidR="009D469B">
        <w:rPr>
          <w:rFonts w:cs="Times New Roman"/>
          <w:bCs/>
          <w:lang w:val="ru-RU"/>
        </w:rPr>
        <w:t>3</w:t>
      </w:r>
      <w:r w:rsidRPr="00252A4B">
        <w:rPr>
          <w:rFonts w:cs="Times New Roman"/>
          <w:bCs/>
          <w:lang w:val="ru-RU"/>
        </w:rPr>
        <w:t>.202</w:t>
      </w:r>
      <w:r w:rsidR="005C2CD2">
        <w:rPr>
          <w:rFonts w:cs="Times New Roman"/>
          <w:bCs/>
          <w:lang w:val="ru-RU"/>
        </w:rPr>
        <w:t>4</w:t>
      </w:r>
      <w:r w:rsidRPr="00252A4B">
        <w:rPr>
          <w:rFonts w:cs="Times New Roman"/>
          <w:bCs/>
          <w:lang w:val="ru-RU"/>
        </w:rPr>
        <w:t xml:space="preserve"> г. № </w:t>
      </w:r>
      <w:r w:rsidR="008210DD">
        <w:rPr>
          <w:rFonts w:cs="Times New Roman"/>
          <w:bCs/>
          <w:lang w:val="ru-RU"/>
        </w:rPr>
        <w:t>237</w:t>
      </w:r>
    </w:p>
    <w:p w:rsidR="0052233C" w:rsidRDefault="0052233C" w:rsidP="0052233C">
      <w:pPr>
        <w:ind w:left="-142"/>
        <w:rPr>
          <w:shd w:val="clear" w:color="auto" w:fill="FFFFFF"/>
        </w:rPr>
      </w:pPr>
    </w:p>
    <w:p w:rsidR="007419DF" w:rsidRDefault="007419DF" w:rsidP="0052233C">
      <w:pPr>
        <w:ind w:left="-142"/>
        <w:rPr>
          <w:shd w:val="clear" w:color="auto" w:fill="FFFFFF"/>
        </w:rPr>
      </w:pPr>
    </w:p>
    <w:p w:rsidR="007419DF" w:rsidRDefault="007419DF" w:rsidP="007419DF">
      <w:pPr>
        <w:snapToGrid w:val="0"/>
        <w:jc w:val="right"/>
        <w:rPr>
          <w:rFonts w:eastAsia="Calibri"/>
          <w:b/>
          <w:shd w:val="clear" w:color="auto" w:fill="FFFFFF"/>
          <w:lang w:eastAsia="zh-CN"/>
        </w:rPr>
      </w:pPr>
      <w:r>
        <w:rPr>
          <w:b/>
          <w:shd w:val="clear" w:color="auto" w:fill="FFFFFF"/>
        </w:rPr>
        <w:t>«Утверждаю»</w:t>
      </w:r>
    </w:p>
    <w:p w:rsidR="007419DF" w:rsidRDefault="007419DF" w:rsidP="007419DF">
      <w:pPr>
        <w:jc w:val="right"/>
        <w:rPr>
          <w:shd w:val="clear" w:color="auto" w:fill="FFFFFF"/>
        </w:rPr>
      </w:pPr>
    </w:p>
    <w:p w:rsidR="007419DF" w:rsidRDefault="007419DF" w:rsidP="007419DF">
      <w:pPr>
        <w:jc w:val="right"/>
        <w:rPr>
          <w:shd w:val="clear" w:color="auto" w:fill="FFFFFF"/>
        </w:rPr>
      </w:pPr>
      <w:r>
        <w:rPr>
          <w:shd w:val="clear" w:color="auto" w:fill="FFFFFF"/>
        </w:rPr>
        <w:t xml:space="preserve">Глава Опочецкого </w:t>
      </w:r>
    </w:p>
    <w:p w:rsidR="007419DF" w:rsidRDefault="007419DF" w:rsidP="007419DF">
      <w:pPr>
        <w:jc w:val="right"/>
        <w:rPr>
          <w:shd w:val="clear" w:color="auto" w:fill="FFFFFF"/>
        </w:rPr>
      </w:pPr>
      <w:r>
        <w:rPr>
          <w:shd w:val="clear" w:color="auto" w:fill="FFFFFF"/>
        </w:rPr>
        <w:t>муниципального округа</w:t>
      </w:r>
    </w:p>
    <w:p w:rsidR="007419DF" w:rsidRDefault="007419DF" w:rsidP="007419DF">
      <w:pPr>
        <w:jc w:val="right"/>
        <w:rPr>
          <w:shd w:val="clear" w:color="auto" w:fill="FFFFFF"/>
        </w:rPr>
      </w:pPr>
      <w:r>
        <w:rPr>
          <w:shd w:val="clear" w:color="auto" w:fill="FFFFFF"/>
        </w:rPr>
        <w:t>Ю.А. Ильин</w:t>
      </w:r>
    </w:p>
    <w:p w:rsidR="007419DF" w:rsidRDefault="007419DF" w:rsidP="007419DF">
      <w:pPr>
        <w:jc w:val="right"/>
        <w:rPr>
          <w:shd w:val="clear" w:color="auto" w:fill="FFFFFF"/>
        </w:rPr>
      </w:pPr>
    </w:p>
    <w:p w:rsidR="007419DF" w:rsidRDefault="007419DF" w:rsidP="007419DF">
      <w:pPr>
        <w:jc w:val="right"/>
        <w:rPr>
          <w:shd w:val="clear" w:color="auto" w:fill="FFFFFF"/>
        </w:rPr>
      </w:pPr>
      <w:r>
        <w:rPr>
          <w:shd w:val="clear" w:color="auto" w:fill="FFFFFF"/>
        </w:rPr>
        <w:t>_____________________</w:t>
      </w:r>
    </w:p>
    <w:p w:rsidR="007419DF" w:rsidRDefault="007419DF" w:rsidP="007419DF">
      <w:pPr>
        <w:jc w:val="right"/>
        <w:rPr>
          <w:shd w:val="clear" w:color="auto" w:fill="FFFFFF"/>
        </w:rPr>
      </w:pPr>
    </w:p>
    <w:p w:rsidR="007419DF" w:rsidRDefault="007419DF" w:rsidP="007419DF">
      <w:pPr>
        <w:ind w:left="-142"/>
        <w:jc w:val="right"/>
        <w:rPr>
          <w:shd w:val="clear" w:color="auto" w:fill="FFFFFF"/>
        </w:rPr>
      </w:pPr>
      <w:r>
        <w:rPr>
          <w:shd w:val="clear" w:color="auto" w:fill="FFFFFF"/>
        </w:rPr>
        <w:t xml:space="preserve"> «___» марта 2024 г.</w:t>
      </w: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p w:rsidR="007419DF" w:rsidRDefault="007419DF" w:rsidP="007419DF">
      <w:pPr>
        <w:ind w:left="-142"/>
        <w:rPr>
          <w:shd w:val="clear" w:color="auto" w:fill="FFFFFF"/>
        </w:rPr>
      </w:pPr>
    </w:p>
    <w:tbl>
      <w:tblPr>
        <w:tblW w:w="10564" w:type="dxa"/>
        <w:tblInd w:w="-108" w:type="dxa"/>
        <w:tblLayout w:type="fixed"/>
        <w:tblCellMar>
          <w:left w:w="10" w:type="dxa"/>
          <w:right w:w="10" w:type="dxa"/>
        </w:tblCellMar>
        <w:tblLook w:val="04A0"/>
      </w:tblPr>
      <w:tblGrid>
        <w:gridCol w:w="4930"/>
        <w:gridCol w:w="5634"/>
      </w:tblGrid>
      <w:tr w:rsidR="0052233C" w:rsidTr="00580FB7">
        <w:tc>
          <w:tcPr>
            <w:tcW w:w="4930" w:type="dxa"/>
            <w:tcMar>
              <w:top w:w="0" w:type="dxa"/>
              <w:left w:w="108" w:type="dxa"/>
              <w:bottom w:w="0" w:type="dxa"/>
              <w:right w:w="108" w:type="dxa"/>
            </w:tcMar>
          </w:tcPr>
          <w:p w:rsidR="0052233C" w:rsidRDefault="0052233C">
            <w:pPr>
              <w:pStyle w:val="Standard"/>
              <w:snapToGrid w:val="0"/>
              <w:jc w:val="center"/>
              <w:rPr>
                <w:shd w:val="clear" w:color="auto" w:fill="FFFFFF"/>
              </w:rPr>
            </w:pPr>
          </w:p>
        </w:tc>
        <w:tc>
          <w:tcPr>
            <w:tcW w:w="5634" w:type="dxa"/>
            <w:tcMar>
              <w:top w:w="0" w:type="dxa"/>
              <w:left w:w="108" w:type="dxa"/>
              <w:bottom w:w="0" w:type="dxa"/>
              <w:right w:w="108" w:type="dxa"/>
            </w:tcMar>
          </w:tcPr>
          <w:p w:rsidR="0052233C" w:rsidRDefault="0052233C">
            <w:pPr>
              <w:pStyle w:val="Standard"/>
              <w:jc w:val="both"/>
              <w:rPr>
                <w:shd w:val="clear" w:color="auto" w:fill="FFFFFF"/>
              </w:rPr>
            </w:pPr>
          </w:p>
        </w:tc>
      </w:tr>
    </w:tbl>
    <w:p w:rsidR="0052233C" w:rsidRPr="00A47F9C" w:rsidRDefault="0052233C" w:rsidP="00A47F9C">
      <w:pPr>
        <w:pStyle w:val="Standard"/>
        <w:jc w:val="center"/>
        <w:rPr>
          <w:shd w:val="clear" w:color="auto" w:fill="FFFFFF"/>
        </w:rPr>
      </w:pPr>
      <w:r>
        <w:rPr>
          <w:b/>
        </w:rPr>
        <w:t>ДОКУМЕНТАЦИЯ ОБ АУКЦИОНЕ</w:t>
      </w:r>
    </w:p>
    <w:p w:rsidR="0052233C" w:rsidRDefault="0052233C" w:rsidP="0052233C">
      <w:pPr>
        <w:pStyle w:val="Default"/>
        <w:ind w:firstLine="709"/>
        <w:jc w:val="center"/>
      </w:pPr>
      <w:r>
        <w:rPr>
          <w:b/>
          <w:bCs/>
        </w:rPr>
        <w:t>в электронной форме</w:t>
      </w:r>
    </w:p>
    <w:p w:rsidR="0052233C" w:rsidRDefault="0052233C" w:rsidP="0052233C">
      <w:pPr>
        <w:pStyle w:val="Default"/>
        <w:ind w:firstLine="709"/>
        <w:jc w:val="center"/>
        <w:rPr>
          <w:b/>
          <w:bCs/>
          <w:color w:val="auto"/>
        </w:rPr>
      </w:pPr>
      <w:r>
        <w:rPr>
          <w:b/>
          <w:bCs/>
          <w:color w:val="auto"/>
        </w:rPr>
        <w:t>на право заключения договора аренды объекта недвижимости</w:t>
      </w:r>
    </w:p>
    <w:p w:rsidR="0052233C" w:rsidRDefault="0052233C" w:rsidP="0052233C">
      <w:pPr>
        <w:pStyle w:val="Standard"/>
        <w:keepNext/>
        <w:keepLines/>
        <w:suppressLineNumbers/>
        <w:jc w:val="center"/>
        <w:rPr>
          <w:b/>
          <w:shd w:val="clear" w:color="auto" w:fill="FFFFFF"/>
        </w:rPr>
      </w:pPr>
    </w:p>
    <w:p w:rsidR="0052233C" w:rsidRDefault="0052233C" w:rsidP="0052233C">
      <w:pPr>
        <w:pStyle w:val="Standard"/>
        <w:keepNext/>
        <w:keepLines/>
        <w:suppressLineNumbers/>
        <w:jc w:val="center"/>
        <w:rPr>
          <w:b/>
          <w:shd w:val="clear" w:color="auto" w:fill="FFFFFF"/>
        </w:rPr>
      </w:pPr>
    </w:p>
    <w:p w:rsidR="0052233C" w:rsidRDefault="0052233C" w:rsidP="0052233C">
      <w:pPr>
        <w:pStyle w:val="Standard"/>
        <w:keepNext/>
        <w:keepLines/>
        <w:suppressLineNumbers/>
        <w:jc w:val="center"/>
        <w:rPr>
          <w:b/>
          <w:shd w:val="clear" w:color="auto" w:fill="FFFFFF"/>
        </w:rPr>
      </w:pPr>
    </w:p>
    <w:p w:rsidR="0052233C" w:rsidRDefault="0052233C" w:rsidP="0052233C">
      <w:pPr>
        <w:pStyle w:val="Standard"/>
        <w:suppressLineNumbers/>
        <w:jc w:val="center"/>
        <w:rPr>
          <w:b/>
          <w:shd w:val="clear" w:color="auto" w:fill="FFFFFF"/>
        </w:rPr>
      </w:pPr>
    </w:p>
    <w:p w:rsidR="0052233C" w:rsidRDefault="0052233C" w:rsidP="0052233C">
      <w:pPr>
        <w:pStyle w:val="Standard"/>
        <w:suppressLineNumbers/>
        <w:jc w:val="center"/>
        <w:rPr>
          <w:b/>
          <w:shd w:val="clear" w:color="auto" w:fill="FFFFFF"/>
        </w:rPr>
      </w:pPr>
    </w:p>
    <w:p w:rsidR="0052233C" w:rsidRDefault="0052233C" w:rsidP="0052233C">
      <w:pPr>
        <w:pStyle w:val="Standard"/>
        <w:jc w:val="center"/>
        <w:rPr>
          <w:shd w:val="clear" w:color="auto" w:fill="FFFFFF"/>
          <w:lang w:val="ru-RU"/>
        </w:rPr>
      </w:pPr>
    </w:p>
    <w:p w:rsidR="0052233C" w:rsidRDefault="0052233C" w:rsidP="0052233C">
      <w:pPr>
        <w:pStyle w:val="Standard"/>
        <w:jc w:val="center"/>
        <w:rPr>
          <w:shd w:val="clear" w:color="auto" w:fill="FFFFFF"/>
          <w:lang w:val="ru-RU"/>
        </w:rPr>
      </w:pPr>
    </w:p>
    <w:p w:rsidR="0052233C" w:rsidRDefault="0052233C" w:rsidP="0052233C">
      <w:pPr>
        <w:pStyle w:val="Standard"/>
        <w:jc w:val="center"/>
        <w:rPr>
          <w:shd w:val="clear" w:color="auto" w:fill="FFFFFF"/>
          <w:lang w:val="ru-RU"/>
        </w:rPr>
      </w:pPr>
    </w:p>
    <w:p w:rsidR="0052233C" w:rsidRDefault="0052233C" w:rsidP="0052233C">
      <w:pPr>
        <w:pStyle w:val="Standard"/>
        <w:jc w:val="center"/>
        <w:rPr>
          <w:u w:val="single"/>
          <w:shd w:val="clear" w:color="auto" w:fill="FFFFFF"/>
          <w:lang w:val="ru-RU"/>
        </w:rPr>
      </w:pPr>
    </w:p>
    <w:p w:rsidR="0052233C" w:rsidRDefault="0052233C" w:rsidP="0052233C">
      <w:pPr>
        <w:pStyle w:val="Standard"/>
        <w:rPr>
          <w:shd w:val="clear" w:color="auto" w:fill="FFFFFF"/>
          <w:lang w:val="ru-RU"/>
        </w:rPr>
      </w:pPr>
    </w:p>
    <w:p w:rsidR="0052233C" w:rsidRDefault="0052233C" w:rsidP="0052233C">
      <w:pPr>
        <w:pStyle w:val="Standard"/>
        <w:jc w:val="center"/>
        <w:rPr>
          <w:shd w:val="clear" w:color="auto" w:fill="FFFFFF"/>
          <w:lang w:val="ru-RU"/>
        </w:rPr>
      </w:pPr>
    </w:p>
    <w:p w:rsidR="0052233C" w:rsidRDefault="0052233C" w:rsidP="0052233C">
      <w:pPr>
        <w:pStyle w:val="Standard"/>
        <w:jc w:val="center"/>
        <w:rPr>
          <w:shd w:val="clear" w:color="auto" w:fill="FFFFFF"/>
          <w:lang w:val="ru-RU"/>
        </w:rPr>
      </w:pPr>
    </w:p>
    <w:p w:rsidR="0052233C" w:rsidRDefault="0052233C" w:rsidP="0052233C">
      <w:pPr>
        <w:pStyle w:val="Standard"/>
        <w:jc w:val="center"/>
        <w:rPr>
          <w:shd w:val="clear" w:color="auto" w:fill="FFFFFF"/>
          <w:lang w:val="ru-RU"/>
        </w:rPr>
      </w:pPr>
    </w:p>
    <w:p w:rsidR="0052233C" w:rsidRDefault="0052233C" w:rsidP="0052233C">
      <w:pPr>
        <w:pStyle w:val="Standard"/>
        <w:jc w:val="center"/>
        <w:rPr>
          <w:shd w:val="clear" w:color="auto" w:fill="FFFFFF"/>
          <w:lang w:val="ru-RU"/>
        </w:rPr>
      </w:pPr>
    </w:p>
    <w:p w:rsidR="00A47F9C" w:rsidRDefault="00A47F9C" w:rsidP="0052233C">
      <w:pPr>
        <w:pStyle w:val="Standard"/>
        <w:jc w:val="center"/>
        <w:rPr>
          <w:shd w:val="clear" w:color="auto" w:fill="FFFFFF"/>
          <w:lang w:val="ru-RU"/>
        </w:rPr>
      </w:pPr>
    </w:p>
    <w:p w:rsidR="00A47F9C" w:rsidRDefault="00A47F9C" w:rsidP="0052233C">
      <w:pPr>
        <w:pStyle w:val="Standard"/>
        <w:jc w:val="center"/>
        <w:rPr>
          <w:shd w:val="clear" w:color="auto" w:fill="FFFFFF"/>
          <w:lang w:val="ru-RU"/>
        </w:rPr>
      </w:pPr>
    </w:p>
    <w:p w:rsidR="00A47F9C" w:rsidRDefault="00A47F9C" w:rsidP="0052233C">
      <w:pPr>
        <w:pStyle w:val="Standard"/>
        <w:jc w:val="center"/>
        <w:rPr>
          <w:shd w:val="clear" w:color="auto" w:fill="FFFFFF"/>
          <w:lang w:val="ru-RU"/>
        </w:rPr>
      </w:pPr>
    </w:p>
    <w:p w:rsidR="00580FB7" w:rsidRDefault="00580FB7" w:rsidP="0052233C">
      <w:pPr>
        <w:pStyle w:val="Standard"/>
        <w:jc w:val="center"/>
        <w:rPr>
          <w:shd w:val="clear" w:color="auto" w:fill="FFFFFF"/>
          <w:lang w:val="ru-RU"/>
        </w:rPr>
      </w:pPr>
    </w:p>
    <w:p w:rsidR="0052233C" w:rsidRDefault="0052233C" w:rsidP="0052233C">
      <w:pPr>
        <w:pStyle w:val="Standard"/>
        <w:jc w:val="center"/>
        <w:rPr>
          <w:shd w:val="clear" w:color="auto" w:fill="FFFFFF"/>
          <w:lang w:val="ru-RU"/>
        </w:rPr>
      </w:pPr>
      <w:r>
        <w:rPr>
          <w:shd w:val="clear" w:color="auto" w:fill="FFFFFF"/>
        </w:rPr>
        <w:t xml:space="preserve">г. </w:t>
      </w:r>
      <w:r>
        <w:rPr>
          <w:shd w:val="clear" w:color="auto" w:fill="FFFFFF"/>
          <w:lang w:val="ru-RU"/>
        </w:rPr>
        <w:t>Опочка</w:t>
      </w:r>
    </w:p>
    <w:p w:rsidR="0052233C" w:rsidRDefault="0052233C" w:rsidP="0052233C">
      <w:pPr>
        <w:pStyle w:val="Standard"/>
        <w:jc w:val="center"/>
        <w:rPr>
          <w:shd w:val="clear" w:color="auto" w:fill="FFFFFF"/>
          <w:lang w:val="ru-RU"/>
        </w:rPr>
      </w:pPr>
      <w:r>
        <w:rPr>
          <w:shd w:val="clear" w:color="auto" w:fill="FFFFFF"/>
        </w:rPr>
        <w:t>20</w:t>
      </w:r>
      <w:r>
        <w:rPr>
          <w:shd w:val="clear" w:color="auto" w:fill="FFFFFF"/>
          <w:lang w:val="ru-RU"/>
        </w:rPr>
        <w:t>2</w:t>
      </w:r>
      <w:r w:rsidR="005C2CD2">
        <w:rPr>
          <w:shd w:val="clear" w:color="auto" w:fill="FFFFFF"/>
          <w:lang w:val="ru-RU"/>
        </w:rPr>
        <w:t>4</w:t>
      </w:r>
    </w:p>
    <w:p w:rsidR="00673963" w:rsidRPr="00580FB7" w:rsidRDefault="00673963">
      <w:pPr>
        <w:rPr>
          <w:b/>
          <w:bCs/>
          <w:color w:val="000000"/>
          <w:sz w:val="4"/>
          <w:szCs w:val="4"/>
          <w:lang w:eastAsia="zh-CN"/>
        </w:rPr>
      </w:pPr>
      <w:r w:rsidRPr="00580FB7">
        <w:rPr>
          <w:b/>
          <w:bCs/>
          <w:sz w:val="4"/>
          <w:szCs w:val="4"/>
        </w:rPr>
        <w:br w:type="page"/>
      </w:r>
    </w:p>
    <w:p w:rsidR="0052233C" w:rsidRDefault="0052233C" w:rsidP="004B51CA">
      <w:pPr>
        <w:pStyle w:val="Default"/>
        <w:jc w:val="center"/>
      </w:pPr>
      <w:r>
        <w:rPr>
          <w:b/>
          <w:bCs/>
        </w:rPr>
        <w:lastRenderedPageBreak/>
        <w:t>ДОКУМЕНТАЦИЯ ОБ АУКЦИОНЕ</w:t>
      </w:r>
    </w:p>
    <w:p w:rsidR="0052233C" w:rsidRDefault="0052233C" w:rsidP="0052233C">
      <w:pPr>
        <w:pStyle w:val="Default"/>
        <w:ind w:firstLine="709"/>
        <w:jc w:val="center"/>
        <w:rPr>
          <w:b/>
          <w:bCs/>
          <w:color w:val="auto"/>
        </w:rPr>
      </w:pPr>
      <w:r>
        <w:rPr>
          <w:b/>
          <w:bCs/>
          <w:color w:val="auto"/>
        </w:rPr>
        <w:t>на право заключения договор</w:t>
      </w:r>
      <w:r w:rsidR="00C02877">
        <w:rPr>
          <w:b/>
          <w:bCs/>
          <w:color w:val="auto"/>
        </w:rPr>
        <w:t>а аренды объекта</w:t>
      </w:r>
      <w:r>
        <w:rPr>
          <w:b/>
          <w:bCs/>
          <w:color w:val="auto"/>
        </w:rPr>
        <w:t xml:space="preserve"> недвижимости </w:t>
      </w:r>
    </w:p>
    <w:p w:rsidR="0052233C" w:rsidRDefault="0052233C" w:rsidP="0052233C">
      <w:pPr>
        <w:pStyle w:val="Default"/>
        <w:ind w:firstLine="709"/>
        <w:jc w:val="center"/>
      </w:pPr>
      <w:r>
        <w:rPr>
          <w:b/>
          <w:bCs/>
        </w:rPr>
        <w:t>в электронной форме.</w:t>
      </w:r>
    </w:p>
    <w:p w:rsidR="0052233C" w:rsidRDefault="0052233C" w:rsidP="0052233C">
      <w:pPr>
        <w:pStyle w:val="Default"/>
        <w:ind w:firstLine="709"/>
        <w:jc w:val="center"/>
        <w:rPr>
          <w:b/>
          <w:bCs/>
        </w:rPr>
      </w:pPr>
    </w:p>
    <w:p w:rsidR="0052233C" w:rsidRDefault="0052233C" w:rsidP="0052233C">
      <w:pPr>
        <w:ind w:firstLine="567"/>
        <w:jc w:val="both"/>
      </w:pPr>
      <w:proofErr w:type="gramStart"/>
      <w:r>
        <w:t>Документация разработана в соответствии со ст</w:t>
      </w:r>
      <w:r w:rsidR="00A47F9C">
        <w:t xml:space="preserve">атьей 17.1 Федерального закона        </w:t>
      </w:r>
      <w:r>
        <w:t xml:space="preserve">№ 135-ФЗ от 26.07.2006 «О защите конкуренции», </w:t>
      </w:r>
      <w:r w:rsidR="005C2CD2" w:rsidRPr="005C2CD2">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rsidR="005C2CD2" w:rsidRPr="005C2CD2">
        <w:t xml:space="preserve"> указанных договоров может осуществляться путем проведения торгов в форме конкурса», на основании отчета от 29.02.2024 г. № 5689/02-24 «Об определении рыночной арендной платы за использование нежилого помещения, площадью 18,9 кв.м., находящегося в административном здании с кадастровым номером 60:12:0010222:25, расположенного по адресу: </w:t>
      </w:r>
      <w:proofErr w:type="gramStart"/>
      <w:r w:rsidR="005C2CD2" w:rsidRPr="005C2CD2">
        <w:t>Псковская область, Опочецкий район, г. Опочка, ГП «Опочка», улица Ленина, дом 17/11, кабинет № 8»</w:t>
      </w:r>
      <w:r>
        <w:rPr>
          <w:lang w:eastAsia="ar-SA"/>
        </w:rPr>
        <w:t xml:space="preserve"> </w:t>
      </w:r>
      <w:r>
        <w:rPr>
          <w:bCs/>
        </w:rPr>
        <w:t xml:space="preserve">Администрация Опочецкого </w:t>
      </w:r>
      <w:r w:rsidR="005C2CD2">
        <w:rPr>
          <w:bCs/>
        </w:rPr>
        <w:t>муниципального округа</w:t>
      </w:r>
      <w:r>
        <w:rPr>
          <w:bCs/>
        </w:rPr>
        <w:t xml:space="preserve"> объявляет о проведении</w:t>
      </w:r>
      <w:r>
        <w:t xml:space="preserve"> «</w:t>
      </w:r>
      <w:r w:rsidR="005C2CD2">
        <w:t>10</w:t>
      </w:r>
      <w:r>
        <w:t xml:space="preserve">» </w:t>
      </w:r>
      <w:r w:rsidR="0077083A">
        <w:t>апреля</w:t>
      </w:r>
      <w:r>
        <w:t xml:space="preserve"> 2023 г. с 11:00 часов  аукциона </w:t>
      </w:r>
      <w:r w:rsidR="00C02877">
        <w:t>на</w:t>
      </w:r>
      <w:r>
        <w:t xml:space="preserve"> прав</w:t>
      </w:r>
      <w:r w:rsidR="00C02877">
        <w:t>о</w:t>
      </w:r>
      <w:r>
        <w:t xml:space="preserve"> заключени</w:t>
      </w:r>
      <w:r w:rsidR="00C02877">
        <w:t>я</w:t>
      </w:r>
      <w:r>
        <w:t xml:space="preserve"> договора аренды объекта недвижимости, находящегося в собственности муниципального образования </w:t>
      </w:r>
      <w:r w:rsidR="005C2CD2">
        <w:t>Опочецкий муниципальный округ Псковской области</w:t>
      </w:r>
      <w:r>
        <w:t xml:space="preserve"> в электронной форме.             </w:t>
      </w:r>
      <w:proofErr w:type="gramEnd"/>
    </w:p>
    <w:p w:rsidR="0052233C" w:rsidRDefault="0052233C" w:rsidP="0052233C">
      <w:pPr>
        <w:spacing w:line="100" w:lineRule="atLeast"/>
        <w:ind w:firstLine="531"/>
        <w:jc w:val="center"/>
        <w:rPr>
          <w:b/>
        </w:rPr>
      </w:pPr>
    </w:p>
    <w:p w:rsidR="0052233C" w:rsidRDefault="0052233C" w:rsidP="0052233C">
      <w:pPr>
        <w:spacing w:line="100" w:lineRule="atLeast"/>
        <w:ind w:firstLine="531"/>
        <w:jc w:val="center"/>
      </w:pPr>
      <w:r>
        <w:rPr>
          <w:b/>
        </w:rPr>
        <w:t>1.Понятия и сокращения, используемые в документации об аукционе</w:t>
      </w:r>
    </w:p>
    <w:p w:rsidR="0052233C" w:rsidRDefault="0052233C" w:rsidP="0052233C">
      <w:pPr>
        <w:ind w:firstLine="709"/>
        <w:jc w:val="both"/>
      </w:pPr>
      <w:proofErr w:type="gramStart"/>
      <w:r>
        <w:rPr>
          <w:b/>
        </w:rPr>
        <w:t>Организатор аукциона</w:t>
      </w:r>
      <w:r>
        <w:t xml:space="preserve"> – собственник имущества, от имени которого действует орган местного самоуправления, осуществляющий функции по управлению имуществом муниципального образования, или орган местного самоуправления, который уполномочен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w:t>
      </w:r>
      <w:proofErr w:type="gramEnd"/>
      <w:r>
        <w:t>) пользования в отношении муниципального имущества.</w:t>
      </w:r>
    </w:p>
    <w:p w:rsidR="0052233C" w:rsidRDefault="0052233C" w:rsidP="0052233C">
      <w:pPr>
        <w:ind w:firstLine="709"/>
        <w:jc w:val="both"/>
      </w:pPr>
      <w:r>
        <w:rPr>
          <w:b/>
        </w:rPr>
        <w:t xml:space="preserve">Правила проведения конкурсов или аукционов – </w:t>
      </w:r>
      <w:r>
        <w:t xml:space="preserve">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ФАС России от </w:t>
      </w:r>
      <w:r w:rsidR="005C2CD2">
        <w:t>21</w:t>
      </w:r>
      <w:r>
        <w:t>.0</w:t>
      </w:r>
      <w:r w:rsidR="005C2CD2">
        <w:t>3</w:t>
      </w:r>
      <w:r>
        <w:t>.20</w:t>
      </w:r>
      <w:r w:rsidR="005C2CD2">
        <w:t>23</w:t>
      </w:r>
      <w:r>
        <w:t xml:space="preserve"> № </w:t>
      </w:r>
      <w:r w:rsidR="005C2CD2">
        <w:t>147/23.</w:t>
      </w:r>
    </w:p>
    <w:p w:rsidR="0052233C" w:rsidRDefault="0052233C" w:rsidP="0052233C">
      <w:pPr>
        <w:ind w:firstLine="709"/>
        <w:jc w:val="both"/>
      </w:pPr>
      <w:r>
        <w:rPr>
          <w:b/>
          <w:bCs/>
          <w:iCs/>
        </w:rPr>
        <w:t>Арендодатель</w:t>
      </w:r>
      <w:r>
        <w:rPr>
          <w:bCs/>
          <w:iCs/>
        </w:rPr>
        <w:t xml:space="preserve"> </w:t>
      </w:r>
      <w:r>
        <w:t xml:space="preserve">– Администрация Опочецкого </w:t>
      </w:r>
      <w:r w:rsidR="005C2CD2">
        <w:t>муниципального округа</w:t>
      </w:r>
      <w:r>
        <w:t>. Арендодатель</w:t>
      </w:r>
      <w:r>
        <w:rPr>
          <w:bCs/>
          <w:iCs/>
        </w:rPr>
        <w:t xml:space="preserve"> является Организатором аукциона. </w:t>
      </w:r>
    </w:p>
    <w:p w:rsidR="0052233C" w:rsidRDefault="0052233C" w:rsidP="0052233C">
      <w:pPr>
        <w:ind w:firstLine="709"/>
        <w:jc w:val="both"/>
      </w:pPr>
      <w:r>
        <w:rPr>
          <w:b/>
          <w:bCs/>
          <w:iCs/>
        </w:rPr>
        <w:t>Арендатор</w:t>
      </w:r>
      <w:r>
        <w:rPr>
          <w:bCs/>
          <w:iCs/>
        </w:rPr>
        <w:t xml:space="preserve"> </w:t>
      </w:r>
      <w:r>
        <w:t>– победитель аукциона либо иной участник аукциона, заключивший с арендодателем по результатам аукциона договор аренды.</w:t>
      </w:r>
      <w:r>
        <w:rPr>
          <w:bCs/>
          <w:iCs/>
        </w:rPr>
        <w:t xml:space="preserve"> </w:t>
      </w:r>
    </w:p>
    <w:p w:rsidR="0052233C" w:rsidRDefault="0052233C" w:rsidP="0052233C">
      <w:pPr>
        <w:ind w:firstLine="709"/>
        <w:jc w:val="both"/>
      </w:pPr>
      <w:r>
        <w:rPr>
          <w:b/>
          <w:bCs/>
          <w:iCs/>
        </w:rPr>
        <w:t>Договор аренды</w:t>
      </w:r>
      <w:r>
        <w:rPr>
          <w:bCs/>
          <w:iCs/>
        </w:rPr>
        <w:t xml:space="preserve"> </w:t>
      </w:r>
      <w:r>
        <w:t>– заключаемый между арендодателем и арендатором гражданско-правовой договор, условия которого приведены в документации об аукционе.</w:t>
      </w:r>
    </w:p>
    <w:p w:rsidR="0052233C" w:rsidRDefault="0052233C" w:rsidP="0052233C">
      <w:pPr>
        <w:ind w:firstLine="709"/>
        <w:jc w:val="both"/>
      </w:pPr>
      <w:r>
        <w:rPr>
          <w:b/>
          <w:bCs/>
          <w:iCs/>
        </w:rPr>
        <w:t>Заявитель</w:t>
      </w:r>
      <w:r>
        <w:rPr>
          <w:bCs/>
          <w:iCs/>
        </w:rPr>
        <w:t xml:space="preserve"> </w:t>
      </w:r>
      <w:r>
        <w:t xml:space="preserve">– </w:t>
      </w:r>
      <w:r w:rsidR="005C2CD2" w:rsidRPr="005C2CD2">
        <w:t xml:space="preserve">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w:t>
      </w:r>
      <w:r>
        <w:t>претендующие на заключение договора, и подавшие заявку на участие в аукционе.</w:t>
      </w:r>
    </w:p>
    <w:p w:rsidR="0052233C" w:rsidRDefault="0052233C" w:rsidP="0052233C">
      <w:pPr>
        <w:ind w:firstLine="709"/>
        <w:jc w:val="both"/>
      </w:pPr>
      <w:r>
        <w:rPr>
          <w:b/>
          <w:bCs/>
          <w:iCs/>
        </w:rPr>
        <w:t>Заявка на участие в аукционе (заявка)</w:t>
      </w:r>
      <w:r>
        <w:rPr>
          <w:bCs/>
          <w:iCs/>
        </w:rPr>
        <w:t xml:space="preserve"> </w:t>
      </w:r>
      <w:r>
        <w:t>– комплект документов, представленный заявителем для участия в предварительном отборе участников аукциона в соответствии с требованиями документации об аукционе.</w:t>
      </w:r>
    </w:p>
    <w:p w:rsidR="0052233C" w:rsidRDefault="0052233C" w:rsidP="0052233C">
      <w:pPr>
        <w:ind w:firstLine="709"/>
        <w:jc w:val="both"/>
      </w:pPr>
      <w:r>
        <w:rPr>
          <w:b/>
          <w:bCs/>
          <w:iCs/>
        </w:rPr>
        <w:t>Документация</w:t>
      </w:r>
      <w:r>
        <w:rPr>
          <w:bCs/>
          <w:iCs/>
        </w:rPr>
        <w:t xml:space="preserve"> </w:t>
      </w:r>
      <w:r>
        <w:rPr>
          <w:b/>
          <w:bCs/>
          <w:iCs/>
        </w:rPr>
        <w:t xml:space="preserve">об аукционе </w:t>
      </w:r>
      <w:r>
        <w:t>– настоящий пакет документов, содержащий требования к техническому состоянию муниципального имущества, к участникам аукциона и определяющий порядок проведения аукциона. Все разделы и приложения к документации об аукционе являются ее неотъемлемой частью.</w:t>
      </w:r>
    </w:p>
    <w:p w:rsidR="0052233C" w:rsidRDefault="0052233C" w:rsidP="0052233C">
      <w:pPr>
        <w:ind w:firstLine="709"/>
        <w:jc w:val="both"/>
      </w:pPr>
      <w:r>
        <w:rPr>
          <w:b/>
        </w:rPr>
        <w:t xml:space="preserve">Комиссия по проведению аукциона </w:t>
      </w:r>
      <w:r>
        <w:rPr>
          <w:b/>
          <w:bCs/>
          <w:iCs/>
        </w:rPr>
        <w:t>(аукционная комиссия)</w:t>
      </w:r>
      <w:r>
        <w:rPr>
          <w:bCs/>
          <w:iCs/>
        </w:rPr>
        <w:t xml:space="preserve"> –</w:t>
      </w:r>
      <w:r>
        <w:t xml:space="preserve"> постоянно действующий коллегиальный орган, созданный организатором аукциона для проведения аукциона. </w:t>
      </w:r>
    </w:p>
    <w:p w:rsidR="0052233C" w:rsidRDefault="0052233C" w:rsidP="0052233C">
      <w:pPr>
        <w:ind w:firstLine="709"/>
        <w:jc w:val="both"/>
      </w:pPr>
      <w:r>
        <w:rPr>
          <w:b/>
          <w:bCs/>
          <w:iCs/>
        </w:rPr>
        <w:lastRenderedPageBreak/>
        <w:t>Контактные лица</w:t>
      </w:r>
      <w:r>
        <w:rPr>
          <w:bCs/>
          <w:iCs/>
        </w:rPr>
        <w:t xml:space="preserve"> </w:t>
      </w:r>
      <w:r>
        <w:t>– уполномоченные представители, действующие по поручению арендодателя и (или) аукционной комиссии в пределах полномочий, которые установлены документацией об аукционе.</w:t>
      </w:r>
    </w:p>
    <w:p w:rsidR="0052233C" w:rsidRDefault="0052233C" w:rsidP="0052233C">
      <w:pPr>
        <w:ind w:firstLine="567"/>
        <w:jc w:val="both"/>
      </w:pPr>
      <w:r>
        <w:rPr>
          <w:b/>
          <w:bCs/>
          <w:iCs/>
        </w:rPr>
        <w:t>Начальная (минимальная) цена договора</w:t>
      </w:r>
      <w:r>
        <w:rPr>
          <w:bCs/>
          <w:iCs/>
        </w:rPr>
        <w:t xml:space="preserve"> – начальный (стартовый) размер арендной платы, выражаемый в рублях за общую площадь объекта договора аренды в </w:t>
      </w:r>
      <w:r w:rsidR="0096794A">
        <w:rPr>
          <w:bCs/>
          <w:iCs/>
        </w:rPr>
        <w:t xml:space="preserve">год </w:t>
      </w:r>
      <w:r>
        <w:rPr>
          <w:bCs/>
          <w:iCs/>
        </w:rPr>
        <w:t>(без НДС).</w:t>
      </w:r>
    </w:p>
    <w:p w:rsidR="0052233C" w:rsidRDefault="0052233C" w:rsidP="0052233C">
      <w:pPr>
        <w:ind w:firstLine="709"/>
        <w:jc w:val="both"/>
      </w:pPr>
      <w:r>
        <w:rPr>
          <w:b/>
          <w:bCs/>
          <w:iCs/>
        </w:rPr>
        <w:t>Объект договора аренды (объект аренды)</w:t>
      </w:r>
      <w:r>
        <w:rPr>
          <w:bCs/>
          <w:iCs/>
        </w:rPr>
        <w:t xml:space="preserve"> </w:t>
      </w:r>
      <w:r>
        <w:t>– нежилое помещение, указанное в документации об аукционе.</w:t>
      </w:r>
    </w:p>
    <w:p w:rsidR="0052233C" w:rsidRPr="00252A4B" w:rsidRDefault="0052233C" w:rsidP="0052233C">
      <w:pPr>
        <w:ind w:firstLine="709"/>
        <w:jc w:val="both"/>
      </w:pPr>
      <w:r>
        <w:rPr>
          <w:b/>
          <w:bCs/>
          <w:iCs/>
        </w:rPr>
        <w:t>Официальный сайт торгов</w:t>
      </w:r>
      <w:r>
        <w:rPr>
          <w:bCs/>
          <w:iCs/>
        </w:rPr>
        <w:t xml:space="preserve"> </w:t>
      </w:r>
      <w:r>
        <w:t xml:space="preserve">– официальный сайт в сети Интернет: </w:t>
      </w:r>
      <w:hyperlink r:id="rId13" w:history="1">
        <w:r w:rsidR="005C459F" w:rsidRPr="008210DD">
          <w:rPr>
            <w:rStyle w:val="a9"/>
            <w:u w:val="none"/>
          </w:rPr>
          <w:t>https://torgi.gov.ru</w:t>
        </w:r>
      </w:hyperlink>
      <w:r w:rsidRPr="008210DD">
        <w:t>.</w:t>
      </w:r>
    </w:p>
    <w:p w:rsidR="0052233C" w:rsidRDefault="0052233C" w:rsidP="0052233C">
      <w:pPr>
        <w:ind w:firstLine="709"/>
        <w:jc w:val="both"/>
      </w:pPr>
      <w:r w:rsidRPr="00252A4B">
        <w:rPr>
          <w:b/>
          <w:bCs/>
          <w:iCs/>
        </w:rPr>
        <w:t>Победитель аукциона</w:t>
      </w:r>
      <w:r w:rsidRPr="00252A4B">
        <w:rPr>
          <w:bCs/>
          <w:iCs/>
        </w:rPr>
        <w:t xml:space="preserve"> </w:t>
      </w:r>
      <w:r w:rsidRPr="00252A4B">
        <w:t>– лицо,</w:t>
      </w:r>
      <w:r>
        <w:t xml:space="preserve">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w:t>
      </w:r>
    </w:p>
    <w:p w:rsidR="0052233C" w:rsidRDefault="0052233C" w:rsidP="0052233C">
      <w:pPr>
        <w:ind w:firstLine="709"/>
        <w:jc w:val="both"/>
      </w:pPr>
      <w:r>
        <w:rPr>
          <w:b/>
          <w:bCs/>
          <w:iCs/>
        </w:rPr>
        <w:t>Участник аукциона</w:t>
      </w:r>
      <w:r>
        <w:rPr>
          <w:bCs/>
          <w:iCs/>
        </w:rPr>
        <w:t xml:space="preserve"> – </w:t>
      </w:r>
      <w:r>
        <w:t>заявитель, прошедший предварительный отбор и допущенный к участию в аукционе.</w:t>
      </w:r>
    </w:p>
    <w:p w:rsidR="0052233C" w:rsidRDefault="0052233C" w:rsidP="0052233C">
      <w:pPr>
        <w:ind w:firstLine="709"/>
        <w:jc w:val="both"/>
      </w:pPr>
      <w:r>
        <w:rPr>
          <w:b/>
          <w:bCs/>
        </w:rPr>
        <w:t>Электронные торги</w:t>
      </w:r>
      <w:r>
        <w:t xml:space="preserve"> - торги в электронной форме (электронные торги) - это урегулированная нормами права система общественных отношений между участниками электронного взаимодействия размещенной в сети Интернет информационной системы общего пользования.</w:t>
      </w:r>
    </w:p>
    <w:p w:rsidR="0052233C" w:rsidRDefault="0052233C" w:rsidP="0052233C">
      <w:pPr>
        <w:ind w:firstLine="709"/>
        <w:jc w:val="both"/>
      </w:pPr>
      <w:r>
        <w:rPr>
          <w:b/>
          <w:bCs/>
          <w:highlight w:val="white"/>
        </w:rPr>
        <w:t xml:space="preserve">Оператор электронной площадки </w:t>
      </w:r>
      <w:r>
        <w:rPr>
          <w:highlight w:val="white"/>
        </w:rPr>
        <w:t>- юридическое лицо, владеющее сайтом в информационно-телекоммуникационной сети «Интернет» (далее - электронная площадка).</w:t>
      </w:r>
    </w:p>
    <w:p w:rsidR="0052233C" w:rsidRDefault="0052233C" w:rsidP="0052233C">
      <w:pPr>
        <w:ind w:firstLine="709"/>
        <w:jc w:val="both"/>
        <w:rPr>
          <w:b/>
          <w:bCs/>
          <w:i/>
          <w:highlight w:val="yellow"/>
        </w:rPr>
      </w:pPr>
    </w:p>
    <w:p w:rsidR="0052233C" w:rsidRDefault="0052233C" w:rsidP="0052233C">
      <w:pPr>
        <w:autoSpaceDN w:val="0"/>
        <w:ind w:firstLine="709"/>
        <w:jc w:val="center"/>
      </w:pPr>
      <w:r>
        <w:rPr>
          <w:b/>
        </w:rPr>
        <w:t>2. Наименование, место нахождения, почтовый адрес, адрес электронной почты,  номер контактного телефона организатора аукциона. Адрес электронной площадки в сети Интернет</w:t>
      </w:r>
    </w:p>
    <w:p w:rsidR="0052233C" w:rsidRDefault="0052233C" w:rsidP="0052233C">
      <w:pPr>
        <w:ind w:firstLine="567"/>
        <w:jc w:val="both"/>
      </w:pPr>
      <w:r>
        <w:rPr>
          <w:bCs/>
        </w:rPr>
        <w:t>Наименование организатора аукциона:</w:t>
      </w:r>
      <w:r>
        <w:t xml:space="preserve"> </w:t>
      </w:r>
      <w:r>
        <w:rPr>
          <w:bCs/>
        </w:rPr>
        <w:t>Наименование организатора аукциона:</w:t>
      </w:r>
      <w:r>
        <w:t xml:space="preserve"> Администрация Опочецкого </w:t>
      </w:r>
      <w:r w:rsidR="005C459F">
        <w:t>муниципального округа</w:t>
      </w:r>
    </w:p>
    <w:p w:rsidR="0052233C" w:rsidRDefault="0052233C" w:rsidP="0052233C">
      <w:pPr>
        <w:ind w:firstLine="567"/>
        <w:jc w:val="both"/>
      </w:pPr>
      <w:r>
        <w:t>Адрес: 182330, Псковская область, г. Опочка, ул. Коммунальная, д. 8/15, телефон: 8-81138-2-15-19, 8-81138-2-15-70; 8-81138-2-25-01.</w:t>
      </w:r>
    </w:p>
    <w:p w:rsidR="0052233C" w:rsidRPr="00252A4B" w:rsidRDefault="0052233C" w:rsidP="0052233C">
      <w:pPr>
        <w:ind w:firstLine="567"/>
        <w:jc w:val="both"/>
      </w:pPr>
      <w:r w:rsidRPr="00252A4B">
        <w:t xml:space="preserve">Официальный сайт Организатора:  </w:t>
      </w:r>
      <w:hyperlink r:id="rId14" w:history="1">
        <w:r w:rsidR="005C459F" w:rsidRPr="008210DD">
          <w:rPr>
            <w:rStyle w:val="a9"/>
            <w:u w:val="none"/>
          </w:rPr>
          <w:t>https://opochka.</w:t>
        </w:r>
        <w:r w:rsidR="005C459F" w:rsidRPr="008210DD">
          <w:rPr>
            <w:rStyle w:val="a9"/>
            <w:u w:val="none"/>
            <w:lang w:val="en-US"/>
          </w:rPr>
          <w:t>gosuslugi</w:t>
        </w:r>
        <w:r w:rsidR="005C459F" w:rsidRPr="008210DD">
          <w:rPr>
            <w:rStyle w:val="a9"/>
            <w:u w:val="none"/>
          </w:rPr>
          <w:t>.ru</w:t>
        </w:r>
      </w:hyperlink>
      <w:r w:rsidRPr="008210DD">
        <w:t>.</w:t>
      </w:r>
    </w:p>
    <w:p w:rsidR="0052233C" w:rsidRPr="00252A4B" w:rsidRDefault="0052233C" w:rsidP="0052233C">
      <w:pPr>
        <w:ind w:firstLine="567"/>
        <w:jc w:val="both"/>
      </w:pPr>
      <w:r w:rsidRPr="00252A4B">
        <w:t xml:space="preserve"> Адрес электронной почты:  </w:t>
      </w:r>
      <w:hyperlink r:id="rId15" w:history="1">
        <w:r w:rsidRPr="00252A4B">
          <w:rPr>
            <w:rStyle w:val="a9"/>
            <w:u w:val="none"/>
            <w:lang w:val="en-US"/>
          </w:rPr>
          <w:t>opochka</w:t>
        </w:r>
        <w:r w:rsidRPr="00252A4B">
          <w:rPr>
            <w:rStyle w:val="a9"/>
            <w:u w:val="none"/>
          </w:rPr>
          <w:t>@</w:t>
        </w:r>
        <w:r w:rsidRPr="00252A4B">
          <w:rPr>
            <w:rStyle w:val="a9"/>
            <w:u w:val="none"/>
            <w:lang w:val="en-US"/>
          </w:rPr>
          <w:t>reg</w:t>
        </w:r>
        <w:r w:rsidRPr="00252A4B">
          <w:rPr>
            <w:rStyle w:val="a9"/>
            <w:u w:val="none"/>
          </w:rPr>
          <w:t>60.</w:t>
        </w:r>
        <w:r w:rsidRPr="00252A4B">
          <w:rPr>
            <w:rStyle w:val="a9"/>
            <w:u w:val="none"/>
            <w:lang w:val="en-US"/>
          </w:rPr>
          <w:t>ru</w:t>
        </w:r>
      </w:hyperlink>
    </w:p>
    <w:p w:rsidR="0052233C" w:rsidRPr="00252A4B" w:rsidRDefault="0052233C" w:rsidP="0052233C">
      <w:pPr>
        <w:spacing w:line="276" w:lineRule="auto"/>
        <w:ind w:firstLine="531"/>
        <w:jc w:val="both"/>
      </w:pPr>
      <w:r w:rsidRPr="00252A4B">
        <w:t>Ответственное лицо организатора аукциона: Устинова Екатерина Сергеевна.</w:t>
      </w:r>
    </w:p>
    <w:p w:rsidR="0052233C" w:rsidRPr="00252A4B" w:rsidRDefault="0052233C" w:rsidP="0052233C">
      <w:pPr>
        <w:ind w:firstLine="567"/>
        <w:jc w:val="both"/>
        <w:rPr>
          <w:rFonts w:eastAsia="Calibri"/>
        </w:rPr>
      </w:pPr>
      <w:r w:rsidRPr="00252A4B">
        <w:t>Оператор электронной площадки:</w:t>
      </w:r>
    </w:p>
    <w:p w:rsidR="0052233C" w:rsidRDefault="0052233C" w:rsidP="0052233C">
      <w:pPr>
        <w:ind w:firstLine="567"/>
        <w:jc w:val="both"/>
      </w:pPr>
      <w:r w:rsidRPr="00252A4B">
        <w:t>Закрытое акционерное общество «Сбербанк - Автоматизированная система торгов» (ЗАО «Сбербанк-АСТ»), htth://</w:t>
      </w:r>
      <w:hyperlink r:id="rId16" w:history="1">
        <w:r w:rsidRPr="00252A4B">
          <w:rPr>
            <w:rStyle w:val="a9"/>
            <w:u w:val="none"/>
          </w:rPr>
          <w:t>www.sberbank-ast.ru/</w:t>
        </w:r>
      </w:hyperlink>
      <w:r w:rsidRPr="00252A4B">
        <w:t xml:space="preserve"> в</w:t>
      </w:r>
      <w:r>
        <w:t xml:space="preserve"> информационно - телекоммуникационной сети «Интернет» (Оператор).</w:t>
      </w:r>
    </w:p>
    <w:p w:rsidR="0052233C" w:rsidRDefault="0052233C" w:rsidP="0052233C">
      <w:pPr>
        <w:ind w:firstLine="567"/>
        <w:jc w:val="both"/>
      </w:pPr>
      <w:r>
        <w:t>Юридический адрес:  119435, г. Москва, Большой Саввинский переулок, дом 12, стр. 9. Телефон 8 (495)787-29-9</w:t>
      </w:r>
      <w:r w:rsidR="005C459F" w:rsidRPr="0058072D">
        <w:t>8</w:t>
      </w:r>
      <w:r>
        <w:t xml:space="preserve">, 787-29-99. </w:t>
      </w:r>
    </w:p>
    <w:p w:rsidR="0052233C" w:rsidRDefault="0052233C" w:rsidP="0052233C">
      <w:pPr>
        <w:jc w:val="both"/>
        <w:rPr>
          <w:color w:val="ED1C24"/>
        </w:rPr>
      </w:pPr>
    </w:p>
    <w:p w:rsidR="0052233C" w:rsidRDefault="0052233C" w:rsidP="0052233C">
      <w:pPr>
        <w:pStyle w:val="ConsPlusNormal"/>
        <w:widowControl/>
        <w:ind w:firstLine="709"/>
        <w:jc w:val="center"/>
        <w:rPr>
          <w:szCs w:val="24"/>
          <w:lang w:eastAsia="zh-CN"/>
        </w:rPr>
      </w:pPr>
      <w:r>
        <w:rPr>
          <w:b/>
          <w:szCs w:val="24"/>
        </w:rPr>
        <w:t>3. Объект договора аренды (лот), место расположения, описание и технические характеристики объекта</w:t>
      </w:r>
    </w:p>
    <w:p w:rsidR="0052233C" w:rsidRDefault="0052233C" w:rsidP="0052233C">
      <w:pPr>
        <w:ind w:firstLine="567"/>
        <w:jc w:val="both"/>
      </w:pPr>
      <w:proofErr w:type="spellStart"/>
      <w:r>
        <w:rPr>
          <w:rFonts w:eastAsia="Andale Sans UI"/>
          <w:lang w:val="de-DE" w:eastAsia="ja-JP" w:bidi="fa-IR"/>
        </w:rPr>
        <w:t>Лот</w:t>
      </w:r>
      <w:proofErr w:type="spellEnd"/>
      <w:r>
        <w:rPr>
          <w:rFonts w:eastAsia="Andale Sans UI"/>
          <w:lang w:val="de-DE" w:eastAsia="ja-JP" w:bidi="fa-IR"/>
        </w:rPr>
        <w:t xml:space="preserve"> № 1 – </w:t>
      </w:r>
      <w:r>
        <w:t xml:space="preserve">Нежилое помещение  № </w:t>
      </w:r>
      <w:r w:rsidR="005C459F" w:rsidRPr="005C459F">
        <w:t>8</w:t>
      </w:r>
      <w:r>
        <w:t>,</w:t>
      </w:r>
      <w:r w:rsidR="005C459F">
        <w:t xml:space="preserve"> ул. Ленина, д. 17/11 площадь 1</w:t>
      </w:r>
      <w:r w:rsidR="005C459F" w:rsidRPr="005C459F">
        <w:t>8</w:t>
      </w:r>
      <w:r>
        <w:t>,</w:t>
      </w:r>
      <w:r w:rsidR="00646F1D">
        <w:t>9</w:t>
      </w:r>
      <w:r>
        <w:t xml:space="preserve">  кв.м. на </w:t>
      </w:r>
      <w:r w:rsidR="0005515C">
        <w:t>первом</w:t>
      </w:r>
      <w:r>
        <w:t xml:space="preserve"> этаже  трехэтажного нежилого здания, 1969 года постройки.</w:t>
      </w:r>
    </w:p>
    <w:p w:rsidR="0052233C" w:rsidRPr="00906415" w:rsidRDefault="0052233C" w:rsidP="00906415">
      <w:pPr>
        <w:ind w:firstLine="567"/>
        <w:jc w:val="both"/>
        <w:rPr>
          <w:bCs/>
        </w:rPr>
      </w:pPr>
      <w:r>
        <w:rPr>
          <w:bCs/>
        </w:rPr>
        <w:t>Целевое назначение муниципального имущества, права на которое передаются по договору:</w:t>
      </w:r>
      <w:r w:rsidR="00906415">
        <w:rPr>
          <w:bCs/>
        </w:rPr>
        <w:t xml:space="preserve"> </w:t>
      </w:r>
      <w:r>
        <w:rPr>
          <w:rFonts w:eastAsia="Andale Sans UI"/>
          <w:lang w:eastAsia="ja-JP" w:bidi="fa-IR"/>
        </w:rPr>
        <w:t>рабочий кабинет</w:t>
      </w:r>
    </w:p>
    <w:p w:rsidR="0052233C" w:rsidRDefault="0052233C" w:rsidP="0052233C">
      <w:pPr>
        <w:tabs>
          <w:tab w:val="left" w:pos="0"/>
          <w:tab w:val="left" w:pos="284"/>
        </w:tabs>
        <w:ind w:firstLine="567"/>
        <w:jc w:val="both"/>
      </w:pPr>
      <w:r>
        <w:t xml:space="preserve">Начальная (минимальная) цена договора (лота) в размере годовой платы за право заключить договор аренды, без учета НДС </w:t>
      </w:r>
      <w:r>
        <w:rPr>
          <w:rFonts w:eastAsia="Andale Sans UI"/>
          <w:lang w:eastAsia="ja-JP" w:bidi="fa-IR"/>
        </w:rPr>
        <w:t xml:space="preserve">– </w:t>
      </w:r>
      <w:r w:rsidR="005C459F">
        <w:rPr>
          <w:rFonts w:eastAsia="Andale Sans UI"/>
          <w:lang w:eastAsia="ja-JP" w:bidi="fa-IR"/>
        </w:rPr>
        <w:t>55 304,00</w:t>
      </w:r>
      <w:r w:rsidR="005C459F" w:rsidRPr="00D47E4A">
        <w:rPr>
          <w:rFonts w:eastAsia="Andale Sans UI"/>
          <w:lang w:eastAsia="ja-JP" w:bidi="fa-IR"/>
        </w:rPr>
        <w:t xml:space="preserve">  руб. </w:t>
      </w:r>
      <w:r w:rsidR="005C459F" w:rsidRPr="009020BA">
        <w:rPr>
          <w:rFonts w:eastAsia="Andale Sans UI"/>
          <w:lang w:eastAsia="ja-JP" w:bidi="fa-IR"/>
        </w:rPr>
        <w:t>(</w:t>
      </w:r>
      <w:r w:rsidR="005C459F" w:rsidRPr="009020BA">
        <w:rPr>
          <w:bCs/>
        </w:rPr>
        <w:t xml:space="preserve">Пятьдесят </w:t>
      </w:r>
      <w:r w:rsidR="005C459F">
        <w:rPr>
          <w:bCs/>
        </w:rPr>
        <w:t>пять</w:t>
      </w:r>
      <w:r w:rsidR="005C459F" w:rsidRPr="009020BA">
        <w:rPr>
          <w:bCs/>
        </w:rPr>
        <w:t xml:space="preserve"> тысяч триста </w:t>
      </w:r>
      <w:r w:rsidR="005C459F">
        <w:rPr>
          <w:bCs/>
        </w:rPr>
        <w:t>четыре</w:t>
      </w:r>
      <w:r w:rsidR="005C459F" w:rsidRPr="009020BA">
        <w:rPr>
          <w:bCs/>
        </w:rPr>
        <w:t xml:space="preserve"> рубл</w:t>
      </w:r>
      <w:r w:rsidR="005C459F">
        <w:rPr>
          <w:bCs/>
        </w:rPr>
        <w:t>я</w:t>
      </w:r>
      <w:r w:rsidR="005C459F" w:rsidRPr="009020BA">
        <w:rPr>
          <w:bCs/>
        </w:rPr>
        <w:t xml:space="preserve"> 00 копеек</w:t>
      </w:r>
      <w:r w:rsidR="005C459F">
        <w:rPr>
          <w:rFonts w:eastAsia="Andale Sans UI"/>
          <w:lang w:eastAsia="ja-JP" w:bidi="fa-IR"/>
        </w:rPr>
        <w:t xml:space="preserve">). </w:t>
      </w:r>
      <w:r>
        <w:rPr>
          <w:bCs/>
        </w:rPr>
        <w:t xml:space="preserve"> </w:t>
      </w:r>
      <w:r>
        <w:t>Срок действия договора аренды 5 (пять) лет.</w:t>
      </w:r>
    </w:p>
    <w:p w:rsidR="0052233C" w:rsidRDefault="0052233C" w:rsidP="0052233C">
      <w:pPr>
        <w:autoSpaceDN w:val="0"/>
        <w:ind w:firstLine="709"/>
        <w:jc w:val="center"/>
        <w:rPr>
          <w:b/>
        </w:rPr>
      </w:pPr>
    </w:p>
    <w:p w:rsidR="0052233C" w:rsidRDefault="0052233C" w:rsidP="0052233C">
      <w:pPr>
        <w:pStyle w:val="ConsPlusNormal"/>
        <w:widowControl/>
        <w:ind w:firstLine="709"/>
        <w:jc w:val="center"/>
        <w:rPr>
          <w:szCs w:val="24"/>
        </w:rPr>
      </w:pPr>
      <w:r>
        <w:rPr>
          <w:b/>
          <w:bCs/>
          <w:szCs w:val="24"/>
        </w:rPr>
        <w:t>4. Требования к содержанию, составу и форме заявки на участие в аукционе</w:t>
      </w:r>
      <w:r w:rsidR="0058072D">
        <w:rPr>
          <w:b/>
          <w:bCs/>
          <w:szCs w:val="24"/>
        </w:rPr>
        <w:t xml:space="preserve"> и инструкция по ее запол</w:t>
      </w:r>
      <w:r w:rsidR="00751BE0">
        <w:rPr>
          <w:b/>
          <w:bCs/>
          <w:szCs w:val="24"/>
        </w:rPr>
        <w:t>нению</w:t>
      </w:r>
    </w:p>
    <w:p w:rsidR="0052233C" w:rsidRDefault="0052233C" w:rsidP="0052233C">
      <w:pPr>
        <w:pStyle w:val="ConsPlusNormal"/>
        <w:widowControl/>
        <w:ind w:firstLine="709"/>
        <w:jc w:val="both"/>
        <w:rPr>
          <w:szCs w:val="24"/>
        </w:rPr>
      </w:pPr>
      <w:r>
        <w:rPr>
          <w:rStyle w:val="ae"/>
          <w:b w:val="0"/>
          <w:bCs w:val="0"/>
          <w:color w:val="000000"/>
          <w:szCs w:val="24"/>
        </w:rPr>
        <w:t>Для участия в аукционе в электронной форме</w:t>
      </w:r>
      <w:r>
        <w:rPr>
          <w:rStyle w:val="ae"/>
          <w:b w:val="0"/>
          <w:bCs w:val="0"/>
          <w:color w:val="800000"/>
          <w:szCs w:val="24"/>
        </w:rPr>
        <w:t xml:space="preserve"> з</w:t>
      </w:r>
      <w:r>
        <w:rPr>
          <w:rStyle w:val="ae"/>
          <w:b w:val="0"/>
          <w:bCs w:val="0"/>
          <w:color w:val="000000"/>
          <w:szCs w:val="24"/>
        </w:rPr>
        <w:t xml:space="preserve">аявитель представляет оператору электронной площадки заявку на участие в аукционе в электронной форме в сроки, порядке и </w:t>
      </w:r>
      <w:r>
        <w:rPr>
          <w:rStyle w:val="ae"/>
          <w:b w:val="0"/>
          <w:bCs w:val="0"/>
          <w:color w:val="000000"/>
          <w:szCs w:val="24"/>
        </w:rPr>
        <w:lastRenderedPageBreak/>
        <w:t>форме, которые установлены в документации об аукционе в электронной форме с  приложением электронных образцов нижеуказанных документов.</w:t>
      </w:r>
    </w:p>
    <w:p w:rsidR="0052233C" w:rsidRDefault="0052233C" w:rsidP="0052233C">
      <w:pPr>
        <w:pStyle w:val="ConsPlusNormal"/>
        <w:widowControl/>
        <w:ind w:firstLine="709"/>
        <w:jc w:val="both"/>
        <w:rPr>
          <w:rStyle w:val="ae"/>
          <w:b w:val="0"/>
          <w:bCs w:val="0"/>
          <w:color w:val="000000"/>
        </w:rPr>
      </w:pPr>
      <w:r>
        <w:rPr>
          <w:rStyle w:val="ae"/>
          <w:b w:val="0"/>
          <w:bCs w:val="0"/>
          <w:color w:val="000000"/>
          <w:szCs w:val="24"/>
        </w:rPr>
        <w:t>Заявка на участ</w:t>
      </w:r>
      <w:r w:rsidR="0096794A">
        <w:rPr>
          <w:rStyle w:val="ae"/>
          <w:b w:val="0"/>
          <w:bCs w:val="0"/>
          <w:color w:val="000000"/>
          <w:szCs w:val="24"/>
        </w:rPr>
        <w:t>ие в торгах по форме, утверждена</w:t>
      </w:r>
      <w:r>
        <w:rPr>
          <w:rStyle w:val="ae"/>
          <w:b w:val="0"/>
          <w:bCs w:val="0"/>
          <w:color w:val="000000"/>
          <w:szCs w:val="24"/>
        </w:rPr>
        <w:t xml:space="preserve"> настоящей </w:t>
      </w:r>
      <w:r w:rsidR="0096794A">
        <w:rPr>
          <w:rStyle w:val="ae"/>
          <w:b w:val="0"/>
          <w:bCs w:val="0"/>
          <w:color w:val="000000"/>
          <w:szCs w:val="24"/>
        </w:rPr>
        <w:t>Д</w:t>
      </w:r>
      <w:r>
        <w:rPr>
          <w:rStyle w:val="ae"/>
          <w:b w:val="0"/>
          <w:bCs w:val="0"/>
          <w:color w:val="000000"/>
          <w:szCs w:val="24"/>
        </w:rPr>
        <w:t>окументацией об аукционе</w:t>
      </w:r>
      <w:r>
        <w:rPr>
          <w:rStyle w:val="ae"/>
          <w:b w:val="0"/>
          <w:bCs w:val="0"/>
          <w:color w:val="000000"/>
          <w:szCs w:val="24"/>
          <w:highlight w:val="white"/>
        </w:rPr>
        <w:t xml:space="preserve"> (Приложение № 1 к документации об аукционе в электронной форме).</w:t>
      </w:r>
    </w:p>
    <w:p w:rsidR="0052233C" w:rsidRDefault="0052233C" w:rsidP="0052233C">
      <w:pPr>
        <w:pStyle w:val="ConsPlusNormal"/>
        <w:widowControl/>
        <w:ind w:firstLine="709"/>
        <w:jc w:val="both"/>
      </w:pPr>
      <w:r>
        <w:rPr>
          <w:szCs w:val="24"/>
        </w:rPr>
        <w:t>Заявка на участие в аукционе должна содержать</w:t>
      </w:r>
      <w:r w:rsidR="00627759">
        <w:rPr>
          <w:szCs w:val="24"/>
        </w:rPr>
        <w:t xml:space="preserve"> следующие документы и сведения</w:t>
      </w:r>
      <w:r>
        <w:rPr>
          <w:szCs w:val="24"/>
        </w:rPr>
        <w:t>:</w:t>
      </w:r>
    </w:p>
    <w:p w:rsidR="001F53D7" w:rsidRPr="001F53D7" w:rsidRDefault="001F53D7" w:rsidP="001F53D7">
      <w:pPr>
        <w:pStyle w:val="ConsPlusNormal"/>
        <w:ind w:firstLine="709"/>
        <w:jc w:val="both"/>
        <w:rPr>
          <w:szCs w:val="24"/>
        </w:rPr>
      </w:pPr>
      <w:proofErr w:type="gramStart"/>
      <w:r w:rsidRPr="001F53D7">
        <w:rPr>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1F53D7">
        <w:rPr>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F53D7" w:rsidRPr="001F53D7" w:rsidRDefault="001F53D7" w:rsidP="001F53D7">
      <w:pPr>
        <w:pStyle w:val="ConsPlusNormal"/>
        <w:ind w:firstLine="709"/>
        <w:jc w:val="both"/>
        <w:rPr>
          <w:szCs w:val="24"/>
        </w:rPr>
      </w:pPr>
      <w:proofErr w:type="gramStart"/>
      <w:r w:rsidRPr="001F53D7">
        <w:rPr>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1F53D7">
        <w:rPr>
          <w:szCs w:val="24"/>
        </w:rPr>
        <w:t xml:space="preserve"> </w:t>
      </w:r>
      <w:proofErr w:type="gramStart"/>
      <w:r w:rsidRPr="001F53D7">
        <w:rPr>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1F53D7" w:rsidRPr="001F53D7" w:rsidRDefault="001F53D7" w:rsidP="001F53D7">
      <w:pPr>
        <w:pStyle w:val="ConsPlusNormal"/>
        <w:ind w:firstLine="709"/>
        <w:jc w:val="both"/>
        <w:rPr>
          <w:szCs w:val="24"/>
        </w:rPr>
      </w:pPr>
      <w:r w:rsidRPr="001F53D7">
        <w:rPr>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F53D7" w:rsidRPr="001F53D7" w:rsidRDefault="001F53D7" w:rsidP="001F53D7">
      <w:pPr>
        <w:pStyle w:val="ConsPlusNormal"/>
        <w:ind w:firstLine="709"/>
        <w:jc w:val="both"/>
        <w:rPr>
          <w:szCs w:val="24"/>
        </w:rPr>
      </w:pPr>
      <w:r w:rsidRPr="001F53D7">
        <w:rPr>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F53D7" w:rsidRPr="001F53D7" w:rsidRDefault="001F53D7" w:rsidP="001F53D7">
      <w:pPr>
        <w:pStyle w:val="ConsPlusNormal"/>
        <w:ind w:firstLine="709"/>
        <w:jc w:val="both"/>
        <w:rPr>
          <w:szCs w:val="24"/>
        </w:rPr>
      </w:pPr>
      <w:r w:rsidRPr="001F53D7">
        <w:rPr>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F53D7" w:rsidRPr="001F53D7" w:rsidRDefault="001F53D7" w:rsidP="001F53D7">
      <w:pPr>
        <w:pStyle w:val="ConsPlusNormal"/>
        <w:ind w:firstLine="709"/>
        <w:jc w:val="both"/>
        <w:rPr>
          <w:szCs w:val="24"/>
        </w:rPr>
      </w:pPr>
      <w:r w:rsidRPr="001F53D7">
        <w:rPr>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1F53D7">
        <w:rPr>
          <w:szCs w:val="24"/>
        </w:rPr>
        <w:t>,</w:t>
      </w:r>
      <w:proofErr w:type="gramEnd"/>
      <w:r w:rsidRPr="001F53D7">
        <w:rPr>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1F53D7">
        <w:rPr>
          <w:szCs w:val="24"/>
        </w:rPr>
        <w:t>,</w:t>
      </w:r>
      <w:proofErr w:type="gramEnd"/>
      <w:r w:rsidRPr="001F53D7">
        <w:rPr>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F53D7" w:rsidRPr="001F53D7" w:rsidRDefault="001F53D7" w:rsidP="001F53D7">
      <w:pPr>
        <w:pStyle w:val="ConsPlusNormal"/>
        <w:ind w:firstLine="709"/>
        <w:jc w:val="both"/>
        <w:rPr>
          <w:szCs w:val="24"/>
        </w:rPr>
      </w:pPr>
      <w:r w:rsidRPr="001F53D7">
        <w:rPr>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53D7" w:rsidRPr="001F53D7" w:rsidRDefault="001F53D7" w:rsidP="001F53D7">
      <w:pPr>
        <w:pStyle w:val="ConsPlusNormal"/>
        <w:ind w:firstLine="709"/>
        <w:jc w:val="both"/>
        <w:rPr>
          <w:szCs w:val="24"/>
        </w:rPr>
      </w:pPr>
      <w:r w:rsidRPr="001F53D7">
        <w:rPr>
          <w:szCs w:val="24"/>
        </w:rPr>
        <w:t xml:space="preserve">8) информацию о непроведении ликвидации юридического лица, об отсутствии решения </w:t>
      </w:r>
      <w:r w:rsidRPr="001F53D7">
        <w:rPr>
          <w:szCs w:val="24"/>
        </w:rPr>
        <w:lastRenderedPageBreak/>
        <w:t>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F53D7" w:rsidRPr="001F53D7" w:rsidRDefault="001F53D7" w:rsidP="001F53D7">
      <w:pPr>
        <w:pStyle w:val="ConsPlusNormal"/>
        <w:ind w:firstLine="709"/>
        <w:jc w:val="both"/>
        <w:rPr>
          <w:szCs w:val="24"/>
        </w:rPr>
      </w:pPr>
      <w:r w:rsidRPr="001F53D7">
        <w:rPr>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1F53D7">
        <w:rPr>
          <w:szCs w:val="24"/>
        </w:rPr>
        <w:t>ии ау</w:t>
      </w:r>
      <w:proofErr w:type="gramEnd"/>
      <w:r w:rsidRPr="001F53D7">
        <w:rPr>
          <w:szCs w:val="24"/>
        </w:rPr>
        <w:t>кциона в соответствии с Постановлением N 739;</w:t>
      </w:r>
    </w:p>
    <w:p w:rsidR="001F53D7" w:rsidRDefault="001F53D7" w:rsidP="001F53D7">
      <w:pPr>
        <w:pStyle w:val="ConsPlusNormal"/>
        <w:widowControl/>
        <w:ind w:firstLine="709"/>
        <w:jc w:val="both"/>
        <w:rPr>
          <w:szCs w:val="24"/>
        </w:rPr>
      </w:pPr>
      <w:r w:rsidRPr="001F53D7">
        <w:rPr>
          <w:szCs w:val="24"/>
        </w:rPr>
        <w:t>10) документы или копии документов, подтверждающие внесение задатка.</w:t>
      </w:r>
    </w:p>
    <w:p w:rsidR="00751BE0" w:rsidRDefault="001F53D7" w:rsidP="00751BE0">
      <w:pPr>
        <w:pStyle w:val="ConsPlusNormal"/>
        <w:widowControl/>
        <w:ind w:firstLine="709"/>
        <w:jc w:val="both"/>
        <w:rPr>
          <w:szCs w:val="24"/>
        </w:rPr>
      </w:pPr>
      <w:r>
        <w:t xml:space="preserve">Информация и документы, предусмотренные </w:t>
      </w:r>
      <w:hyperlink r:id="rId17" w:history="1">
        <w:r>
          <w:rPr>
            <w:color w:val="0000FF"/>
          </w:rPr>
          <w:t>подпунктами 1</w:t>
        </w:r>
      </w:hyperlink>
      <w:r>
        <w:t xml:space="preserve"> - </w:t>
      </w:r>
      <w:hyperlink r:id="rId18" w:history="1">
        <w:r>
          <w:rPr>
            <w:color w:val="0000FF"/>
          </w:rPr>
          <w:t>4</w:t>
        </w:r>
      </w:hyperlink>
      <w:r>
        <w:t xml:space="preserve"> и </w:t>
      </w:r>
      <w:hyperlink r:id="rId19" w:history="1">
        <w:r>
          <w:rPr>
            <w:color w:val="0000FF"/>
          </w:rPr>
          <w:t>8 пункта 4</w:t>
        </w:r>
      </w:hyperlink>
      <w:r>
        <w:t xml:space="preserve"> настоящей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52233C" w:rsidRPr="00252A4B" w:rsidRDefault="0052233C" w:rsidP="00751BE0">
      <w:pPr>
        <w:pStyle w:val="ConsPlusNormal"/>
        <w:widowControl/>
        <w:ind w:firstLine="709"/>
        <w:jc w:val="both"/>
        <w:rPr>
          <w:szCs w:val="24"/>
        </w:rPr>
      </w:pPr>
      <w:proofErr w:type="gramStart"/>
      <w:r>
        <w:rPr>
          <w:szCs w:val="24"/>
        </w:rPr>
        <w:t xml:space="preserve">Заявка подается путем заполнения и </w:t>
      </w:r>
      <w:r>
        <w:rPr>
          <w:bCs/>
          <w:szCs w:val="24"/>
        </w:rPr>
        <w:t xml:space="preserve">собственноручного подписания установленной формы заявки </w:t>
      </w:r>
      <w:r>
        <w:rPr>
          <w:szCs w:val="24"/>
        </w:rPr>
        <w:t xml:space="preserve">согласно Приложению № 1 к настоящей документации об аукционе,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настоящей аукционной документации, на сайте электронной площадки </w:t>
      </w:r>
      <w:hyperlink r:id="rId20" w:history="1">
        <w:r w:rsidRPr="00252A4B">
          <w:rPr>
            <w:rStyle w:val="a9"/>
            <w:szCs w:val="24"/>
            <w:u w:val="none"/>
            <w:lang w:val="en-US"/>
          </w:rPr>
          <w:t>www</w:t>
        </w:r>
        <w:r w:rsidRPr="00252A4B">
          <w:rPr>
            <w:rStyle w:val="a9"/>
            <w:szCs w:val="24"/>
            <w:u w:val="none"/>
          </w:rPr>
          <w:t>.</w:t>
        </w:r>
        <w:proofErr w:type="spellStart"/>
        <w:r w:rsidRPr="00252A4B">
          <w:rPr>
            <w:rStyle w:val="a9"/>
            <w:szCs w:val="24"/>
            <w:u w:val="none"/>
            <w:lang w:val="en-US"/>
          </w:rPr>
          <w:t>sberbank</w:t>
        </w:r>
        <w:proofErr w:type="spellEnd"/>
        <w:r w:rsidRPr="00252A4B">
          <w:rPr>
            <w:rStyle w:val="a9"/>
            <w:szCs w:val="24"/>
            <w:u w:val="none"/>
          </w:rPr>
          <w:t>-</w:t>
        </w:r>
        <w:proofErr w:type="spellStart"/>
        <w:r w:rsidRPr="00252A4B">
          <w:rPr>
            <w:rStyle w:val="a9"/>
            <w:szCs w:val="24"/>
            <w:u w:val="none"/>
            <w:lang w:val="en-US"/>
          </w:rPr>
          <w:t>ast</w:t>
        </w:r>
        <w:proofErr w:type="spellEnd"/>
        <w:r w:rsidRPr="00252A4B">
          <w:rPr>
            <w:rStyle w:val="a9"/>
            <w:szCs w:val="24"/>
            <w:u w:val="none"/>
          </w:rPr>
          <w:t>.</w:t>
        </w:r>
        <w:proofErr w:type="spellStart"/>
        <w:r w:rsidRPr="00252A4B">
          <w:rPr>
            <w:rStyle w:val="a9"/>
            <w:szCs w:val="24"/>
            <w:u w:val="none"/>
            <w:lang w:val="en-US"/>
          </w:rPr>
          <w:t>ru</w:t>
        </w:r>
        <w:proofErr w:type="spellEnd"/>
      </w:hyperlink>
      <w:r w:rsidRPr="00252A4B">
        <w:rPr>
          <w:rStyle w:val="a9"/>
          <w:szCs w:val="24"/>
          <w:u w:val="none"/>
        </w:rPr>
        <w:t>.</w:t>
      </w:r>
      <w:proofErr w:type="gramEnd"/>
    </w:p>
    <w:p w:rsidR="0052233C" w:rsidRDefault="0052233C" w:rsidP="0052233C">
      <w:pPr>
        <w:pStyle w:val="ConsPlusNormal"/>
        <w:widowControl/>
        <w:ind w:firstLine="709"/>
        <w:jc w:val="both"/>
        <w:rPr>
          <w:szCs w:val="24"/>
        </w:rPr>
      </w:pPr>
      <w:r w:rsidRPr="00252A4B">
        <w:rPr>
          <w:szCs w:val="24"/>
        </w:rPr>
        <w:t xml:space="preserve">Заявка удостоверяется подписью уполномоченного лица заявителя и заверяется </w:t>
      </w:r>
      <w:r>
        <w:rPr>
          <w:szCs w:val="24"/>
        </w:rPr>
        <w:t>печатью (для юридического лица, предпринимателя - при наличии печати).</w:t>
      </w:r>
    </w:p>
    <w:p w:rsidR="0052233C" w:rsidRDefault="0052233C" w:rsidP="0052233C">
      <w:pPr>
        <w:pStyle w:val="ConsPlusNormal"/>
        <w:widowControl/>
        <w:ind w:firstLine="709"/>
        <w:jc w:val="both"/>
        <w:rPr>
          <w:szCs w:val="24"/>
        </w:rPr>
      </w:pPr>
      <w:r>
        <w:rPr>
          <w:szCs w:val="24"/>
        </w:rPr>
        <w:t>Сведения и документы, содержащиеся в заявке, не должны допускать двусмысленного толкования.</w:t>
      </w:r>
    </w:p>
    <w:p w:rsidR="0052233C" w:rsidRDefault="0052233C" w:rsidP="0052233C">
      <w:pPr>
        <w:pStyle w:val="ConsPlusNormal"/>
        <w:widowControl/>
        <w:ind w:firstLine="709"/>
        <w:jc w:val="both"/>
        <w:rPr>
          <w:szCs w:val="24"/>
        </w:rPr>
      </w:pPr>
      <w:r>
        <w:rPr>
          <w:szCs w:val="24"/>
        </w:rPr>
        <w:t>Все документы, входящие в состав заявки, должны быть оформлены с учетом следующих требований:</w:t>
      </w:r>
    </w:p>
    <w:p w:rsidR="0052233C" w:rsidRDefault="0052233C" w:rsidP="0052233C">
      <w:pPr>
        <w:pStyle w:val="ConsPlusNormal"/>
        <w:widowControl/>
        <w:ind w:firstLine="709"/>
        <w:jc w:val="both"/>
        <w:rPr>
          <w:szCs w:val="24"/>
        </w:rPr>
      </w:pPr>
      <w:r>
        <w:rPr>
          <w:szCs w:val="24"/>
        </w:rPr>
        <w:t>- документы, прилагаемые в копиях, должны удостоверяться подписью уполномоченного лица заявителя и заверяться печатью (для юридического лица, индивидуального предпринимателя - при наличии печати);</w:t>
      </w:r>
    </w:p>
    <w:p w:rsidR="0052233C" w:rsidRDefault="0052233C" w:rsidP="0052233C">
      <w:pPr>
        <w:pStyle w:val="ConsPlusNormal"/>
        <w:widowControl/>
        <w:ind w:firstLine="709"/>
        <w:jc w:val="both"/>
        <w:rPr>
          <w:szCs w:val="24"/>
        </w:rPr>
      </w:pPr>
      <w:r>
        <w:rPr>
          <w:szCs w:val="24"/>
        </w:rPr>
        <w:t>- копии документов должны быть заверены нотариально в случае, если указание на это содержится в документации об аукционе (как то: копии выписок из единого государственного реестра юридических лиц/индивидуальных предпринимателей, копия доверенности и т. п.);</w:t>
      </w:r>
    </w:p>
    <w:p w:rsidR="0052233C" w:rsidRDefault="0052233C" w:rsidP="0052233C">
      <w:pPr>
        <w:pStyle w:val="ConsPlusNormal"/>
        <w:widowControl/>
        <w:ind w:firstLine="709"/>
        <w:jc w:val="both"/>
        <w:rPr>
          <w:szCs w:val="24"/>
        </w:rPr>
      </w:pPr>
      <w:r>
        <w:rPr>
          <w:szCs w:val="24"/>
        </w:rPr>
        <w:t>- в документах не допускается наличия подчисток и исправлений;</w:t>
      </w:r>
    </w:p>
    <w:p w:rsidR="0052233C" w:rsidRDefault="0052233C" w:rsidP="0052233C">
      <w:pPr>
        <w:pStyle w:val="ConsPlusNormal"/>
        <w:widowControl/>
        <w:ind w:firstLine="709"/>
        <w:jc w:val="both"/>
        <w:rPr>
          <w:szCs w:val="24"/>
        </w:rPr>
      </w:pPr>
      <w:r>
        <w:rPr>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52233C" w:rsidRDefault="0052233C" w:rsidP="0052233C">
      <w:pPr>
        <w:pStyle w:val="ConsPlusNormal"/>
        <w:widowControl/>
        <w:ind w:firstLine="709"/>
        <w:jc w:val="both"/>
        <w:rPr>
          <w:szCs w:val="24"/>
        </w:rPr>
      </w:pPr>
      <w:r>
        <w:rPr>
          <w:bCs/>
          <w:szCs w:val="24"/>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r>
        <w:rPr>
          <w:szCs w:val="24"/>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2233C" w:rsidRDefault="0052233C" w:rsidP="0052233C">
      <w:pPr>
        <w:pStyle w:val="ConsPlusNormal"/>
        <w:widowControl/>
        <w:ind w:firstLine="709"/>
        <w:jc w:val="both"/>
        <w:rPr>
          <w:szCs w:val="24"/>
        </w:rPr>
      </w:pPr>
      <w:r>
        <w:rPr>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52233C" w:rsidRDefault="0052233C" w:rsidP="0052233C">
      <w:pPr>
        <w:pStyle w:val="ConsPlusNormal"/>
        <w:widowControl/>
        <w:ind w:firstLine="709"/>
        <w:jc w:val="both"/>
        <w:rPr>
          <w:szCs w:val="24"/>
        </w:rPr>
      </w:pPr>
      <w:r>
        <w:rPr>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52233C" w:rsidRDefault="0052233C" w:rsidP="0052233C">
      <w:pPr>
        <w:pStyle w:val="ConsPlusNormal"/>
        <w:widowControl/>
        <w:ind w:firstLine="709"/>
        <w:jc w:val="center"/>
        <w:rPr>
          <w:b/>
          <w:bCs/>
          <w:szCs w:val="24"/>
        </w:rPr>
      </w:pPr>
    </w:p>
    <w:p w:rsidR="00751BE0" w:rsidRDefault="00751BE0" w:rsidP="0052233C">
      <w:pPr>
        <w:pStyle w:val="ConsPlusNormal"/>
        <w:widowControl/>
        <w:jc w:val="center"/>
        <w:rPr>
          <w:b/>
          <w:bCs/>
          <w:color w:val="000000"/>
          <w:szCs w:val="24"/>
        </w:rPr>
      </w:pPr>
      <w:r>
        <w:rPr>
          <w:b/>
          <w:bCs/>
          <w:color w:val="000000"/>
          <w:szCs w:val="24"/>
        </w:rPr>
        <w:t>5. Порядок пересмотра цены договора (цены лота)</w:t>
      </w:r>
    </w:p>
    <w:p w:rsidR="0058072D" w:rsidRDefault="0058072D" w:rsidP="0058072D">
      <w:pPr>
        <w:ind w:firstLine="540"/>
        <w:jc w:val="both"/>
      </w:pPr>
      <w:r>
        <w:rPr>
          <w:bCs/>
          <w:shd w:val="clear" w:color="auto" w:fill="FFFFFF"/>
        </w:rPr>
        <w:t>Цена заключенного договора не может быть пересмотрена сторонами в сторону уменьшения.</w:t>
      </w:r>
    </w:p>
    <w:p w:rsidR="0058072D" w:rsidRDefault="0058072D" w:rsidP="0058072D">
      <w:pPr>
        <w:ind w:firstLine="540"/>
        <w:jc w:val="both"/>
        <w:rPr>
          <w:shd w:val="clear" w:color="auto" w:fill="FFFFFF"/>
        </w:rPr>
      </w:pPr>
      <w:r>
        <w:rPr>
          <w:shd w:val="clear" w:color="auto" w:fill="FFFFFF"/>
        </w:rPr>
        <w:t>Заключение дополнительных соглашений, изменяющих существенные условия договора, в том числе</w:t>
      </w:r>
      <w:r>
        <w:rPr>
          <w:b/>
          <w:bCs/>
          <w:shd w:val="clear" w:color="auto" w:fill="FFFFFF"/>
        </w:rPr>
        <w:t xml:space="preserve"> </w:t>
      </w:r>
      <w:r>
        <w:rPr>
          <w:bCs/>
          <w:shd w:val="clear" w:color="auto" w:fill="FFFFFF"/>
        </w:rPr>
        <w:t>пересматривающих цену договора (цену лота) в сторону увеличения,</w:t>
      </w:r>
      <w:r>
        <w:rPr>
          <w:shd w:val="clear" w:color="auto" w:fill="FFFFFF"/>
        </w:rPr>
        <w:t xml:space="preserve"> без проведения торгов не допускается.</w:t>
      </w:r>
    </w:p>
    <w:p w:rsidR="0058072D" w:rsidRDefault="0058072D" w:rsidP="0058072D">
      <w:pPr>
        <w:ind w:firstLine="540"/>
        <w:jc w:val="both"/>
        <w:rPr>
          <w:shd w:val="clear" w:color="auto" w:fill="FFFFFF"/>
        </w:rPr>
      </w:pPr>
    </w:p>
    <w:p w:rsidR="00580FB7" w:rsidRDefault="00580FB7" w:rsidP="0058072D">
      <w:pPr>
        <w:ind w:firstLine="540"/>
        <w:jc w:val="both"/>
        <w:rPr>
          <w:shd w:val="clear" w:color="auto" w:fill="FFFFFF"/>
        </w:rPr>
      </w:pPr>
    </w:p>
    <w:p w:rsidR="0058072D" w:rsidRDefault="0058072D" w:rsidP="0058072D">
      <w:pPr>
        <w:pStyle w:val="ConsPlusNormal"/>
        <w:widowControl/>
        <w:ind w:firstLine="709"/>
        <w:jc w:val="center"/>
        <w:rPr>
          <w:szCs w:val="24"/>
        </w:rPr>
      </w:pPr>
      <w:r>
        <w:rPr>
          <w:b/>
          <w:bCs/>
          <w:color w:val="000000"/>
          <w:szCs w:val="24"/>
          <w:highlight w:val="white"/>
        </w:rPr>
        <w:lastRenderedPageBreak/>
        <w:t>6. Порядок передачи прав на имущество</w:t>
      </w:r>
    </w:p>
    <w:p w:rsidR="0058072D" w:rsidRDefault="0058072D" w:rsidP="0058072D">
      <w:pPr>
        <w:ind w:firstLine="540"/>
        <w:jc w:val="both"/>
        <w:rPr>
          <w:color w:val="000000"/>
        </w:rPr>
      </w:pPr>
      <w:r>
        <w:rPr>
          <w:color w:val="000000"/>
          <w:highlight w:val="white"/>
        </w:rPr>
        <w:t>Передача имущества оформляется сторонами по заключенному договору аренды, который является одновременно актом приема-передачи подписываемому уполномоченными представителями сторон.</w:t>
      </w:r>
    </w:p>
    <w:p w:rsidR="0058072D" w:rsidRDefault="0058072D" w:rsidP="0058072D">
      <w:pPr>
        <w:ind w:firstLine="540"/>
        <w:jc w:val="both"/>
        <w:rPr>
          <w:shd w:val="clear" w:color="auto" w:fill="FFFFFF"/>
        </w:rPr>
      </w:pPr>
    </w:p>
    <w:p w:rsidR="0058072D" w:rsidRDefault="0058072D" w:rsidP="0058072D">
      <w:pPr>
        <w:pStyle w:val="ConsPlusNormal"/>
        <w:widowControl/>
        <w:jc w:val="center"/>
        <w:rPr>
          <w:rFonts w:ascii="Arial" w:hAnsi="Arial" w:cs="Arial"/>
          <w:szCs w:val="24"/>
        </w:rPr>
      </w:pPr>
      <w:r>
        <w:rPr>
          <w:b/>
          <w:bCs/>
          <w:szCs w:val="24"/>
        </w:rPr>
        <w:t>7. Порядок и срок отзыва заявок на участие в аукционе в электронной форме</w:t>
      </w:r>
    </w:p>
    <w:p w:rsidR="0058072D" w:rsidRDefault="0058072D" w:rsidP="0058072D">
      <w:pPr>
        <w:pStyle w:val="ConsPlusNormal"/>
        <w:widowControl/>
        <w:ind w:firstLine="709"/>
        <w:jc w:val="both"/>
        <w:rPr>
          <w:szCs w:val="24"/>
        </w:rPr>
      </w:pPr>
      <w:r>
        <w:rPr>
          <w:szCs w:val="24"/>
        </w:rPr>
        <w:t>Заявитель вправе отозвать заявку в любое время до установленных дат и времени начала рассмотрения заявок на участие в аукционе в электронной форме, направив об этом уведомление оператору электронной площадки.</w:t>
      </w:r>
    </w:p>
    <w:p w:rsidR="0058072D" w:rsidRDefault="0058072D" w:rsidP="0058072D">
      <w:pPr>
        <w:pStyle w:val="ConsPlusNormal"/>
        <w:widowControl/>
        <w:ind w:firstLine="709"/>
        <w:jc w:val="both"/>
        <w:rPr>
          <w:szCs w:val="24"/>
        </w:rPr>
      </w:pPr>
    </w:p>
    <w:p w:rsidR="0058072D" w:rsidRDefault="0058072D" w:rsidP="0058072D">
      <w:pPr>
        <w:autoSpaceDN w:val="0"/>
        <w:jc w:val="center"/>
        <w:rPr>
          <w:rFonts w:eastAsia="Calibri"/>
        </w:rPr>
      </w:pPr>
      <w:r>
        <w:rPr>
          <w:b/>
        </w:rPr>
        <w:t>8. Форма, порядок, дата начала и окончания предоставления участникам аукциона разъяснений положений документации об аукционе</w:t>
      </w:r>
    </w:p>
    <w:p w:rsidR="0058072D" w:rsidRDefault="0058072D" w:rsidP="0058072D">
      <w:pPr>
        <w:ind w:firstLine="567"/>
        <w:jc w:val="both"/>
      </w:pPr>
      <w:proofErr w:type="gramStart"/>
      <w:r w:rsidRPr="00252A4B">
        <w:t>Документация об</w:t>
      </w:r>
      <w:r w:rsidRPr="00252A4B">
        <w:rPr>
          <w:color w:val="000000"/>
        </w:rPr>
        <w:t xml:space="preserve"> аукционе размещается на официальном сайте торгов</w:t>
      </w:r>
      <w:r w:rsidRPr="00252A4B">
        <w:rPr>
          <w:bCs/>
          <w:color w:val="000000"/>
        </w:rPr>
        <w:t xml:space="preserve"> в сети Интернет</w:t>
      </w:r>
      <w:r w:rsidRPr="007E6C81">
        <w:rPr>
          <w:bCs/>
          <w:color w:val="000000"/>
        </w:rPr>
        <w:t xml:space="preserve">: </w:t>
      </w:r>
      <w:hyperlink r:id="rId21" w:history="1">
        <w:r w:rsidRPr="007E6C81">
          <w:rPr>
            <w:rStyle w:val="a9"/>
            <w:u w:val="none"/>
          </w:rPr>
          <w:t>https://torgi.gov.ru</w:t>
        </w:r>
      </w:hyperlink>
      <w:r>
        <w:t xml:space="preserve">, на официальном сайте </w:t>
      </w:r>
      <w:r w:rsidRPr="00252A4B">
        <w:t xml:space="preserve">Опочецкого </w:t>
      </w:r>
      <w:r>
        <w:t xml:space="preserve">муниципального округа </w:t>
      </w:r>
      <w:hyperlink r:id="rId22" w:history="1">
        <w:r w:rsidRPr="007E6C81">
          <w:rPr>
            <w:rStyle w:val="a9"/>
            <w:u w:val="none"/>
          </w:rPr>
          <w:t>https://opochka.</w:t>
        </w:r>
        <w:proofErr w:type="spellStart"/>
        <w:r w:rsidRPr="007E6C81">
          <w:rPr>
            <w:rStyle w:val="a9"/>
            <w:u w:val="none"/>
            <w:lang w:val="en-US"/>
          </w:rPr>
          <w:t>gosuslugi</w:t>
        </w:r>
        <w:proofErr w:type="spellEnd"/>
        <w:r w:rsidRPr="007E6C81">
          <w:rPr>
            <w:rStyle w:val="a9"/>
            <w:u w:val="none"/>
          </w:rPr>
          <w:t>.ru</w:t>
        </w:r>
      </w:hyperlink>
      <w:r w:rsidRPr="00252A4B">
        <w:t xml:space="preserve"> и </w:t>
      </w:r>
      <w:r w:rsidRPr="00252A4B">
        <w:rPr>
          <w:lang w:eastAsia="en-US"/>
        </w:rPr>
        <w:t>предоставляется</w:t>
      </w:r>
      <w:r>
        <w:rPr>
          <w:lang w:eastAsia="en-US"/>
        </w:rPr>
        <w:t xml:space="preserve"> </w:t>
      </w:r>
      <w:r>
        <w:t>по адресу: 182330, Псковская область, г. Опочка, Коммунальная, д. 8/15, этаж 3, в кабинете № 53 по рабочим дням с 08.00 до 17.00 часов, обеденный перерыв — с 12.00 до 13.00.</w:t>
      </w:r>
      <w:proofErr w:type="gramEnd"/>
      <w:r>
        <w:t xml:space="preserve"> Предоставление документации об аукционе осуществляется с «</w:t>
      </w:r>
      <w:r w:rsidR="00AC2024">
        <w:t>19</w:t>
      </w:r>
      <w:r w:rsidRPr="00A75FF1">
        <w:t>» марта 2024 г. по «</w:t>
      </w:r>
      <w:r w:rsidR="00AC2024">
        <w:t>08</w:t>
      </w:r>
      <w:r w:rsidRPr="00A75FF1">
        <w:t>» апреля 2024</w:t>
      </w:r>
      <w:r>
        <w:t xml:space="preserve"> г. Получение документации об аукционе лично обратившемуся на руки производится в кабинете № 53.</w:t>
      </w:r>
    </w:p>
    <w:p w:rsidR="0058072D" w:rsidRDefault="0058072D" w:rsidP="0058072D">
      <w:pPr>
        <w:ind w:firstLine="567"/>
        <w:jc w:val="both"/>
        <w:rPr>
          <w:bCs/>
        </w:rPr>
      </w:pPr>
      <w:r>
        <w:rPr>
          <w:bCs/>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Pr>
          <w:bCs/>
        </w:rPr>
        <w:t>позднее</w:t>
      </w:r>
      <w:proofErr w:type="gramEnd"/>
      <w:r>
        <w:rPr>
          <w:bCs/>
        </w:rPr>
        <w:t xml:space="preserve"> чем за три рабочих дня до даты окончания срока подачи заявок на участие в аукционе.</w:t>
      </w:r>
    </w:p>
    <w:p w:rsidR="0058072D" w:rsidRDefault="0058072D" w:rsidP="0058072D">
      <w:pPr>
        <w:ind w:firstLine="567"/>
        <w:jc w:val="both"/>
        <w:rPr>
          <w:rFonts w:eastAsia="Calibri"/>
          <w:lang w:eastAsia="zh-CN"/>
        </w:rPr>
      </w:pPr>
      <w:r>
        <w:rPr>
          <w:bCs/>
        </w:rPr>
        <w:t xml:space="preserve">В течение одного дня </w:t>
      </w:r>
      <w:proofErr w:type="gramStart"/>
      <w:r>
        <w:rPr>
          <w:bCs/>
        </w:rPr>
        <w:t>с даты направления</w:t>
      </w:r>
      <w:proofErr w:type="gramEnd"/>
      <w:r>
        <w:rPr>
          <w:bCs/>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75FF1" w:rsidRDefault="0058072D" w:rsidP="00A75FF1">
      <w:pPr>
        <w:ind w:firstLine="567"/>
        <w:jc w:val="both"/>
        <w:rPr>
          <w:bCs/>
        </w:rPr>
      </w:pPr>
      <w:r>
        <w:rPr>
          <w:bCs/>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bCs/>
        </w:rPr>
        <w:t>позднее</w:t>
      </w:r>
      <w:proofErr w:type="gramEnd"/>
      <w:r>
        <w:rPr>
          <w:bCs/>
        </w:rPr>
        <w:t xml:space="preserve"> чем за пять дней до даты окончания срока подачи заявок на участие в аукционе. Изменение предмета аукциона не допускается. </w:t>
      </w:r>
      <w:proofErr w:type="gramStart"/>
      <w:r>
        <w:rPr>
          <w:bCs/>
        </w:rPr>
        <w:t>В течение одного дня с даты принятия решения о внесении изменений в документацию об аукционе такие изменения размещаются организатором аукциона или специализированной организацией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w:t>
      </w:r>
      <w:proofErr w:type="gramEnd"/>
      <w:r>
        <w:rPr>
          <w:bCs/>
        </w:rPr>
        <w:t xml:space="preserve"> При этом срок подачи заявок на участие в аукционе продлевается таким образом, чтобы </w:t>
      </w:r>
      <w:proofErr w:type="gramStart"/>
      <w:r>
        <w:rPr>
          <w:bCs/>
        </w:rPr>
        <w:t>с даты размещения</w:t>
      </w:r>
      <w:proofErr w:type="gramEnd"/>
      <w:r>
        <w:rPr>
          <w:bCs/>
        </w:rPr>
        <w:t xml:space="preserve">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A75FF1" w:rsidRDefault="00A75FF1" w:rsidP="00A75FF1">
      <w:pPr>
        <w:ind w:firstLine="567"/>
        <w:jc w:val="both"/>
        <w:rPr>
          <w:bCs/>
        </w:rPr>
      </w:pPr>
    </w:p>
    <w:p w:rsidR="0052233C" w:rsidRPr="00A75FF1" w:rsidRDefault="00A75FF1" w:rsidP="00A75FF1">
      <w:pPr>
        <w:ind w:firstLine="567"/>
        <w:jc w:val="center"/>
        <w:rPr>
          <w:bCs/>
        </w:rPr>
      </w:pPr>
      <w:r>
        <w:rPr>
          <w:b/>
          <w:bCs/>
          <w:color w:val="000000"/>
        </w:rPr>
        <w:t>9</w:t>
      </w:r>
      <w:r w:rsidR="0052233C">
        <w:rPr>
          <w:b/>
          <w:bCs/>
          <w:color w:val="000000"/>
        </w:rPr>
        <w:t>. Форма, сроки и порядок оплаты по договору</w:t>
      </w:r>
    </w:p>
    <w:p w:rsidR="0052233C" w:rsidRDefault="0052233C" w:rsidP="0052233C">
      <w:pPr>
        <w:pStyle w:val="ConsPlusNormal"/>
        <w:widowControl/>
        <w:ind w:firstLine="709"/>
        <w:jc w:val="both"/>
        <w:rPr>
          <w:color w:val="000000"/>
          <w:szCs w:val="24"/>
        </w:rPr>
      </w:pPr>
      <w:r>
        <w:rPr>
          <w:color w:val="000000"/>
          <w:szCs w:val="24"/>
        </w:rPr>
        <w:t xml:space="preserve">Оплата по договору осуществляется в безналичной форме в порядке и сроки, указанные </w:t>
      </w:r>
      <w:r>
        <w:rPr>
          <w:color w:val="000000"/>
          <w:szCs w:val="24"/>
          <w:highlight w:val="white"/>
        </w:rPr>
        <w:t>в Разделе 4 Проекта договора аренды (Приложение № 2).</w:t>
      </w:r>
    </w:p>
    <w:p w:rsidR="0052233C" w:rsidRDefault="0052233C" w:rsidP="0052233C">
      <w:pPr>
        <w:pStyle w:val="ConsPlusNormal"/>
        <w:widowControl/>
        <w:ind w:firstLine="709"/>
        <w:jc w:val="both"/>
        <w:rPr>
          <w:color w:val="000000"/>
          <w:szCs w:val="24"/>
        </w:rPr>
      </w:pPr>
    </w:p>
    <w:p w:rsidR="00A75FF1" w:rsidRDefault="00A75FF1" w:rsidP="00A75FF1">
      <w:pPr>
        <w:pStyle w:val="ConsPlusNormal"/>
        <w:widowControl/>
        <w:ind w:firstLine="709"/>
        <w:jc w:val="center"/>
        <w:rPr>
          <w:b/>
          <w:color w:val="000000"/>
          <w:szCs w:val="24"/>
        </w:rPr>
      </w:pPr>
      <w:r>
        <w:rPr>
          <w:b/>
          <w:color w:val="000000"/>
          <w:szCs w:val="24"/>
        </w:rPr>
        <w:t xml:space="preserve">10. Дата, время, график проведения осмотра имущества, </w:t>
      </w:r>
    </w:p>
    <w:p w:rsidR="00A75FF1" w:rsidRDefault="00A75FF1" w:rsidP="00A75FF1">
      <w:pPr>
        <w:pStyle w:val="ConsPlusNormal"/>
        <w:widowControl/>
        <w:ind w:firstLine="709"/>
        <w:jc w:val="center"/>
        <w:rPr>
          <w:b/>
          <w:color w:val="000000"/>
          <w:szCs w:val="24"/>
        </w:rPr>
      </w:pPr>
      <w:proofErr w:type="gramStart"/>
      <w:r>
        <w:rPr>
          <w:b/>
          <w:color w:val="000000"/>
          <w:szCs w:val="24"/>
        </w:rPr>
        <w:t>права</w:t>
      </w:r>
      <w:proofErr w:type="gramEnd"/>
      <w:r>
        <w:rPr>
          <w:b/>
          <w:color w:val="000000"/>
          <w:szCs w:val="24"/>
        </w:rPr>
        <w:t xml:space="preserve"> на которое передаются по договору</w:t>
      </w:r>
    </w:p>
    <w:p w:rsidR="00A75FF1" w:rsidRDefault="00A75FF1" w:rsidP="00A75FF1">
      <w:pPr>
        <w:ind w:firstLine="709"/>
        <w:jc w:val="both"/>
      </w:pPr>
      <w:r>
        <w:t>Осмотр места, прав</w:t>
      </w:r>
      <w:r w:rsidR="00FF52EF">
        <w:t>о</w:t>
      </w:r>
      <w:r>
        <w:t xml:space="preserve"> заключения договора, </w:t>
      </w:r>
      <w:r w:rsidRPr="00C426A3">
        <w:t>котор</w:t>
      </w:r>
      <w:r w:rsidR="00FF52EF" w:rsidRPr="00C426A3">
        <w:t>ое</w:t>
      </w:r>
      <w:r w:rsidRPr="00C426A3">
        <w:t xml:space="preserve"> выносится</w:t>
      </w:r>
      <w:r>
        <w:t xml:space="preserve"> на аукцион, обеспечивает организатор аукциона без взимания платы.</w:t>
      </w:r>
    </w:p>
    <w:p w:rsidR="00A75FF1" w:rsidRDefault="00A75FF1" w:rsidP="00A75FF1">
      <w:pPr>
        <w:ind w:firstLine="709"/>
        <w:jc w:val="both"/>
      </w:pPr>
      <w:proofErr w:type="gramStart"/>
      <w:r>
        <w:lastRenderedPageBreak/>
        <w:t>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 (2</w:t>
      </w:r>
      <w:r w:rsidR="00AC2024">
        <w:t>0</w:t>
      </w:r>
      <w:r>
        <w:t>.03.2024г., 2</w:t>
      </w:r>
      <w:r w:rsidR="00AC2024">
        <w:t>6</w:t>
      </w:r>
      <w:r>
        <w:t>.03.2024г., 0</w:t>
      </w:r>
      <w:r w:rsidR="00AC2024">
        <w:t>1</w:t>
      </w:r>
      <w:r>
        <w:t xml:space="preserve">.04.2024г., </w:t>
      </w:r>
      <w:r w:rsidR="00AC2024">
        <w:t>05</w:t>
      </w:r>
      <w:r>
        <w:t xml:space="preserve">.04.2024г.  в 10:00 часов местного времени </w:t>
      </w:r>
      <w:r>
        <w:rPr>
          <w:iCs/>
        </w:rPr>
        <w:t>по предварительному</w:t>
      </w:r>
      <w:r w:rsidR="007E6C81">
        <w:rPr>
          <w:iCs/>
        </w:rPr>
        <w:t xml:space="preserve"> согласованию с представителем о</w:t>
      </w:r>
      <w:r>
        <w:rPr>
          <w:iCs/>
        </w:rPr>
        <w:t>тдела муниципального имущества</w:t>
      </w:r>
      <w:proofErr w:type="gramEnd"/>
      <w:r>
        <w:rPr>
          <w:iCs/>
        </w:rPr>
        <w:t xml:space="preserve"> </w:t>
      </w:r>
      <w:proofErr w:type="gramStart"/>
      <w:r>
        <w:rPr>
          <w:iCs/>
        </w:rPr>
        <w:t>Администрации Опочецкого муниципального округа).</w:t>
      </w:r>
      <w:proofErr w:type="gramEnd"/>
    </w:p>
    <w:p w:rsidR="0052233C" w:rsidRDefault="0052233C" w:rsidP="0052233C">
      <w:pPr>
        <w:pStyle w:val="ConsPlusNormal"/>
        <w:widowControl/>
        <w:jc w:val="center"/>
        <w:rPr>
          <w:rFonts w:ascii="Arial" w:hAnsi="Arial" w:cs="Arial"/>
          <w:szCs w:val="24"/>
        </w:rPr>
      </w:pPr>
    </w:p>
    <w:p w:rsidR="0052233C" w:rsidRPr="000E4B55" w:rsidRDefault="00A75FF1" w:rsidP="00FF52EF">
      <w:pPr>
        <w:jc w:val="center"/>
        <w:rPr>
          <w:color w:val="000000"/>
        </w:rPr>
      </w:pPr>
      <w:r>
        <w:rPr>
          <w:b/>
          <w:bCs/>
        </w:rPr>
        <w:t>11</w:t>
      </w:r>
      <w:r w:rsidR="0052233C">
        <w:rPr>
          <w:b/>
          <w:bCs/>
        </w:rPr>
        <w:t>. Порядок, место, дата начала и дата и время окончания срока подачи заявок на участие в аукционе в электронной форме.</w:t>
      </w:r>
    </w:p>
    <w:p w:rsidR="0052233C" w:rsidRDefault="0052233C" w:rsidP="0052233C">
      <w:pPr>
        <w:pStyle w:val="ConsPlusNormal"/>
        <w:widowControl/>
        <w:ind w:firstLine="709"/>
        <w:jc w:val="both"/>
        <w:rPr>
          <w:szCs w:val="24"/>
        </w:rPr>
      </w:pPr>
      <w:r>
        <w:rPr>
          <w:szCs w:val="24"/>
        </w:rPr>
        <w:t xml:space="preserve">Заявка на участие в аукционе подается в срок и по форме, </w:t>
      </w:r>
      <w:proofErr w:type="gramStart"/>
      <w:r>
        <w:rPr>
          <w:szCs w:val="24"/>
        </w:rPr>
        <w:t>которые</w:t>
      </w:r>
      <w:proofErr w:type="gramEnd"/>
      <w:r>
        <w:rPr>
          <w:szCs w:val="24"/>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РФ.</w:t>
      </w:r>
    </w:p>
    <w:p w:rsidR="0052233C" w:rsidRDefault="0052233C" w:rsidP="0052233C">
      <w:pPr>
        <w:pStyle w:val="ConsPlusNormal"/>
        <w:widowControl/>
        <w:ind w:firstLine="709"/>
        <w:jc w:val="both"/>
        <w:rPr>
          <w:szCs w:val="24"/>
        </w:rPr>
      </w:pPr>
      <w:r>
        <w:rPr>
          <w:szCs w:val="24"/>
        </w:rPr>
        <w:t>Заявитель вправе подать только одну заявку в отношении каждого предмета аукциона (лота).</w:t>
      </w:r>
    </w:p>
    <w:p w:rsidR="0052233C" w:rsidRDefault="0052233C" w:rsidP="0052233C">
      <w:pPr>
        <w:pStyle w:val="ConsPlusNormal"/>
        <w:widowControl/>
        <w:ind w:firstLine="709"/>
        <w:jc w:val="both"/>
        <w:rPr>
          <w:szCs w:val="24"/>
        </w:rPr>
      </w:pPr>
      <w:r>
        <w:rPr>
          <w:szCs w:val="24"/>
        </w:rPr>
        <w:t>Прием заявок на участие в аукционе в электронной форме прекращается оператором электронной площадки с помощью программно-аппаратных сре</w:t>
      </w:r>
      <w:proofErr w:type="gramStart"/>
      <w:r>
        <w:rPr>
          <w:szCs w:val="24"/>
        </w:rPr>
        <w:t>дств в д</w:t>
      </w:r>
      <w:proofErr w:type="gramEnd"/>
      <w:r>
        <w:rPr>
          <w:szCs w:val="24"/>
        </w:rPr>
        <w:t>ату и время начала рассмотрения заявок на участие в аукционе в электронной форме, указанные в настоящем пункте.</w:t>
      </w:r>
    </w:p>
    <w:p w:rsidR="0052233C" w:rsidRDefault="0052233C" w:rsidP="0052233C">
      <w:pPr>
        <w:pStyle w:val="ConsPlusNormal"/>
        <w:widowControl/>
        <w:ind w:firstLine="709"/>
        <w:jc w:val="both"/>
        <w:rPr>
          <w:szCs w:val="24"/>
        </w:rPr>
      </w:pPr>
      <w:r>
        <w:rPr>
          <w:szCs w:val="24"/>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52233C" w:rsidRDefault="0052233C" w:rsidP="0052233C">
      <w:pPr>
        <w:pStyle w:val="ConsPlusNormal"/>
        <w:widowControl/>
        <w:ind w:firstLine="709"/>
        <w:jc w:val="both"/>
        <w:rPr>
          <w:szCs w:val="24"/>
        </w:rPr>
      </w:pPr>
      <w:r>
        <w:rPr>
          <w:szCs w:val="24"/>
        </w:rPr>
        <w:t xml:space="preserve">Оператор электронной площадки направляет заявителю </w:t>
      </w:r>
      <w:proofErr w:type="gramStart"/>
      <w:r>
        <w:rPr>
          <w:szCs w:val="24"/>
        </w:rPr>
        <w:t>в электронной форме подтверждение о регистрации представленной заявки на участие в аукционе в электронной форме</w:t>
      </w:r>
      <w:proofErr w:type="gramEnd"/>
      <w:r>
        <w:rPr>
          <w:szCs w:val="24"/>
        </w:rPr>
        <w:t xml:space="preserve"> в течение одного рабочего дня с даты получения такой заявки.</w:t>
      </w:r>
    </w:p>
    <w:p w:rsidR="0052233C" w:rsidRDefault="0052233C" w:rsidP="0052233C">
      <w:pPr>
        <w:pStyle w:val="ConsPlusNormal"/>
        <w:widowControl/>
        <w:ind w:firstLine="709"/>
        <w:jc w:val="both"/>
        <w:rPr>
          <w:szCs w:val="24"/>
        </w:rPr>
      </w:pPr>
      <w:r>
        <w:rPr>
          <w:szCs w:val="24"/>
        </w:rPr>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p>
    <w:p w:rsidR="0052233C" w:rsidRDefault="0052233C" w:rsidP="0052233C">
      <w:pPr>
        <w:pStyle w:val="ConsPlusNormal"/>
        <w:widowControl/>
        <w:ind w:firstLine="709"/>
        <w:jc w:val="both"/>
        <w:rPr>
          <w:szCs w:val="24"/>
        </w:rPr>
      </w:pPr>
      <w:r>
        <w:rPr>
          <w:szCs w:val="24"/>
        </w:rPr>
        <w:t>Заявка подается по установленной форме (Приложение № 1). Заявка (электронный образ документа) и прилагаемые к ней электронные образы документов представляются заявителем единовременно.</w:t>
      </w:r>
    </w:p>
    <w:p w:rsidR="0052233C" w:rsidRDefault="0052233C" w:rsidP="0052233C">
      <w:pPr>
        <w:pStyle w:val="ConsPlusNormal"/>
        <w:widowControl/>
        <w:ind w:firstLine="709"/>
        <w:jc w:val="both"/>
        <w:rPr>
          <w:szCs w:val="24"/>
        </w:rPr>
      </w:pPr>
      <w:r>
        <w:rPr>
          <w:szCs w:val="24"/>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p>
    <w:p w:rsidR="0052233C" w:rsidRDefault="0052233C" w:rsidP="0052233C">
      <w:pPr>
        <w:pStyle w:val="ConsPlusNormal"/>
        <w:widowControl/>
        <w:ind w:firstLine="709"/>
        <w:jc w:val="both"/>
        <w:rPr>
          <w:szCs w:val="24"/>
        </w:rPr>
      </w:pPr>
      <w:r>
        <w:rPr>
          <w:szCs w:val="24"/>
        </w:rPr>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p>
    <w:p w:rsidR="0052233C" w:rsidRDefault="0052233C" w:rsidP="0052233C">
      <w:pPr>
        <w:pStyle w:val="ConsPlusNormal"/>
        <w:widowControl/>
        <w:ind w:firstLine="709"/>
        <w:jc w:val="both"/>
        <w:rPr>
          <w:szCs w:val="24"/>
        </w:rPr>
      </w:pPr>
      <w:r>
        <w:rPr>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В случае</w:t>
      </w:r>
      <w:proofErr w:type="gramStart"/>
      <w:r>
        <w:rPr>
          <w:szCs w:val="24"/>
        </w:rPr>
        <w:t>,</w:t>
      </w:r>
      <w:proofErr w:type="gramEnd"/>
      <w:r>
        <w:rPr>
          <w:szCs w:val="24"/>
        </w:rPr>
        <w:t xml:space="preserve">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52233C" w:rsidRDefault="0052233C" w:rsidP="0052233C">
      <w:pPr>
        <w:pStyle w:val="ConsPlusNormal"/>
        <w:widowControl/>
        <w:ind w:firstLine="709"/>
        <w:jc w:val="both"/>
        <w:rPr>
          <w:szCs w:val="24"/>
        </w:rPr>
      </w:pPr>
      <w:r>
        <w:rPr>
          <w:szCs w:val="24"/>
        </w:rPr>
        <w:t xml:space="preserve">Заявитель несет все расходы, связанные с подготовкой и подачей своей заявки на участие в аукционе в электронной форме. Организатор аукциона, оператор </w:t>
      </w:r>
      <w:proofErr w:type="gramStart"/>
      <w:r>
        <w:rPr>
          <w:szCs w:val="24"/>
        </w:rPr>
        <w:t>аукционе</w:t>
      </w:r>
      <w:proofErr w:type="gramEnd"/>
      <w:r>
        <w:rPr>
          <w:szCs w:val="24"/>
        </w:rPr>
        <w:t>,  аукционная комиссия не отвечают и не несут обязательств по этим расходам, независимо от  результатов аукциона.</w:t>
      </w:r>
    </w:p>
    <w:p w:rsidR="0052233C" w:rsidRDefault="0052233C" w:rsidP="0052233C">
      <w:pPr>
        <w:pStyle w:val="ConsPlusNormal"/>
        <w:widowControl/>
        <w:ind w:firstLine="709"/>
        <w:jc w:val="both"/>
        <w:rPr>
          <w:szCs w:val="24"/>
        </w:rPr>
      </w:pPr>
      <w:r>
        <w:rPr>
          <w:szCs w:val="24"/>
        </w:rPr>
        <w:t>Указанное в настоящей документации об аукционе время - московское.</w:t>
      </w:r>
    </w:p>
    <w:p w:rsidR="0052233C" w:rsidRDefault="0052233C" w:rsidP="0052233C">
      <w:pPr>
        <w:pStyle w:val="ConsPlusNormal"/>
        <w:widowControl/>
        <w:ind w:firstLine="709"/>
        <w:jc w:val="both"/>
        <w:rPr>
          <w:szCs w:val="24"/>
        </w:rPr>
      </w:pPr>
      <w:r>
        <w:rPr>
          <w:szCs w:val="24"/>
        </w:rPr>
        <w:t>При исчислении сроков принимается время сервера электронной торговой площадки - московское.</w:t>
      </w:r>
    </w:p>
    <w:p w:rsidR="0052233C" w:rsidRDefault="0052233C" w:rsidP="0052233C">
      <w:pPr>
        <w:pStyle w:val="ConsPlusNormal"/>
        <w:widowControl/>
        <w:ind w:firstLine="709"/>
        <w:jc w:val="both"/>
        <w:rPr>
          <w:szCs w:val="24"/>
        </w:rPr>
      </w:pPr>
      <w:r>
        <w:rPr>
          <w:bCs/>
          <w:szCs w:val="24"/>
        </w:rPr>
        <w:t>Заявки на участие в аукционе принимаются круглосуточно:</w:t>
      </w:r>
    </w:p>
    <w:p w:rsidR="0052233C" w:rsidRPr="00252A4B" w:rsidRDefault="0028080C" w:rsidP="0052233C">
      <w:pPr>
        <w:pStyle w:val="ConsPlusNormal"/>
        <w:widowControl/>
        <w:ind w:firstLine="709"/>
        <w:jc w:val="both"/>
        <w:rPr>
          <w:szCs w:val="24"/>
        </w:rPr>
      </w:pPr>
      <w:hyperlink r:id="rId23" w:history="1">
        <w:r w:rsidR="0052233C" w:rsidRPr="00252A4B">
          <w:rPr>
            <w:rStyle w:val="a9"/>
            <w:bCs/>
            <w:szCs w:val="24"/>
            <w:u w:val="none"/>
            <w:lang w:val="en-US"/>
          </w:rPr>
          <w:t>www</w:t>
        </w:r>
        <w:r w:rsidR="0052233C" w:rsidRPr="00252A4B">
          <w:rPr>
            <w:rStyle w:val="a9"/>
            <w:bCs/>
            <w:szCs w:val="24"/>
            <w:u w:val="none"/>
          </w:rPr>
          <w:t>.</w:t>
        </w:r>
        <w:proofErr w:type="spellStart"/>
        <w:r w:rsidR="0052233C" w:rsidRPr="00252A4B">
          <w:rPr>
            <w:rStyle w:val="a9"/>
            <w:bCs/>
            <w:szCs w:val="24"/>
            <w:u w:val="none"/>
            <w:lang w:val="en-US"/>
          </w:rPr>
          <w:t>sberbank</w:t>
        </w:r>
        <w:proofErr w:type="spellEnd"/>
        <w:r w:rsidR="0052233C" w:rsidRPr="00252A4B">
          <w:rPr>
            <w:rStyle w:val="a9"/>
            <w:bCs/>
            <w:szCs w:val="24"/>
            <w:u w:val="none"/>
          </w:rPr>
          <w:t>-</w:t>
        </w:r>
        <w:proofErr w:type="spellStart"/>
        <w:r w:rsidR="0052233C" w:rsidRPr="00252A4B">
          <w:rPr>
            <w:rStyle w:val="a9"/>
            <w:bCs/>
            <w:szCs w:val="24"/>
            <w:u w:val="none"/>
            <w:lang w:val="en-US"/>
          </w:rPr>
          <w:t>ast</w:t>
        </w:r>
        <w:proofErr w:type="spellEnd"/>
        <w:r w:rsidR="0052233C" w:rsidRPr="00252A4B">
          <w:rPr>
            <w:rStyle w:val="a9"/>
            <w:bCs/>
            <w:szCs w:val="24"/>
            <w:u w:val="none"/>
          </w:rPr>
          <w:t>.</w:t>
        </w:r>
        <w:proofErr w:type="spellStart"/>
        <w:r w:rsidR="0052233C" w:rsidRPr="00252A4B">
          <w:rPr>
            <w:rStyle w:val="a9"/>
            <w:bCs/>
            <w:szCs w:val="24"/>
            <w:u w:val="none"/>
            <w:lang w:val="en-US"/>
          </w:rPr>
          <w:t>ru</w:t>
        </w:r>
        <w:proofErr w:type="spellEnd"/>
      </w:hyperlink>
      <w:r w:rsidR="0052233C" w:rsidRPr="00252A4B">
        <w:rPr>
          <w:bCs/>
          <w:szCs w:val="24"/>
        </w:rPr>
        <w:t>.</w:t>
      </w:r>
    </w:p>
    <w:p w:rsidR="0052233C" w:rsidRDefault="0052233C" w:rsidP="0052233C">
      <w:pPr>
        <w:pStyle w:val="ConsPlusNormal"/>
        <w:widowControl/>
        <w:ind w:firstLine="709"/>
        <w:jc w:val="both"/>
        <w:rPr>
          <w:szCs w:val="24"/>
        </w:rPr>
      </w:pPr>
      <w:r>
        <w:rPr>
          <w:bCs/>
          <w:color w:val="000000"/>
          <w:szCs w:val="24"/>
        </w:rPr>
        <w:t xml:space="preserve">Дата начала приема заявок: </w:t>
      </w:r>
      <w:r w:rsidR="00AC2024">
        <w:rPr>
          <w:bCs/>
          <w:color w:val="000000"/>
          <w:szCs w:val="24"/>
        </w:rPr>
        <w:t>19</w:t>
      </w:r>
      <w:r w:rsidR="004B51CA">
        <w:rPr>
          <w:bCs/>
          <w:color w:val="000000"/>
          <w:szCs w:val="24"/>
        </w:rPr>
        <w:t>.0</w:t>
      </w:r>
      <w:r w:rsidR="0077083A">
        <w:rPr>
          <w:bCs/>
          <w:color w:val="000000"/>
          <w:szCs w:val="24"/>
        </w:rPr>
        <w:t>3</w:t>
      </w:r>
      <w:r>
        <w:rPr>
          <w:bCs/>
          <w:color w:val="000000"/>
          <w:szCs w:val="24"/>
        </w:rPr>
        <w:t>.202</w:t>
      </w:r>
      <w:r w:rsidR="00627759">
        <w:rPr>
          <w:bCs/>
          <w:color w:val="000000"/>
          <w:szCs w:val="24"/>
        </w:rPr>
        <w:t>4</w:t>
      </w:r>
      <w:r>
        <w:rPr>
          <w:bCs/>
          <w:color w:val="000000"/>
          <w:szCs w:val="24"/>
        </w:rPr>
        <w:t xml:space="preserve"> с 08 часов 00 минут</w:t>
      </w:r>
    </w:p>
    <w:p w:rsidR="0052233C" w:rsidRDefault="0052233C" w:rsidP="0052233C">
      <w:pPr>
        <w:pStyle w:val="ConsPlusNormal"/>
        <w:widowControl/>
        <w:ind w:firstLine="709"/>
        <w:jc w:val="both"/>
        <w:rPr>
          <w:szCs w:val="24"/>
        </w:rPr>
      </w:pPr>
      <w:r>
        <w:rPr>
          <w:bCs/>
          <w:color w:val="000000"/>
          <w:szCs w:val="24"/>
        </w:rPr>
        <w:t xml:space="preserve">Дата и </w:t>
      </w:r>
      <w:r w:rsidR="004B51CA">
        <w:rPr>
          <w:bCs/>
          <w:color w:val="000000"/>
          <w:szCs w:val="24"/>
        </w:rPr>
        <w:t xml:space="preserve">время окончания приема заявок: </w:t>
      </w:r>
      <w:r w:rsidR="00AC2024">
        <w:rPr>
          <w:bCs/>
          <w:color w:val="000000"/>
          <w:szCs w:val="24"/>
        </w:rPr>
        <w:t>08</w:t>
      </w:r>
      <w:r>
        <w:rPr>
          <w:bCs/>
          <w:color w:val="000000"/>
          <w:szCs w:val="24"/>
        </w:rPr>
        <w:t>.0</w:t>
      </w:r>
      <w:r w:rsidR="0077083A">
        <w:rPr>
          <w:bCs/>
          <w:color w:val="000000"/>
          <w:szCs w:val="24"/>
        </w:rPr>
        <w:t>4</w:t>
      </w:r>
      <w:r>
        <w:rPr>
          <w:bCs/>
          <w:color w:val="000000"/>
          <w:szCs w:val="24"/>
        </w:rPr>
        <w:t>.202</w:t>
      </w:r>
      <w:r w:rsidR="00627759">
        <w:rPr>
          <w:bCs/>
          <w:color w:val="000000"/>
          <w:szCs w:val="24"/>
        </w:rPr>
        <w:t>4</w:t>
      </w:r>
      <w:r>
        <w:rPr>
          <w:bCs/>
          <w:color w:val="000000"/>
          <w:szCs w:val="24"/>
        </w:rPr>
        <w:t xml:space="preserve"> в 17 часов 00 минут.</w:t>
      </w:r>
    </w:p>
    <w:p w:rsidR="0052233C" w:rsidRDefault="0052233C" w:rsidP="0052233C">
      <w:pPr>
        <w:pStyle w:val="ConsPlusNormal"/>
        <w:widowControl/>
        <w:ind w:firstLine="709"/>
        <w:jc w:val="both"/>
        <w:rPr>
          <w:bCs/>
          <w:color w:val="000000"/>
          <w:szCs w:val="24"/>
        </w:rPr>
      </w:pPr>
      <w:r>
        <w:rPr>
          <w:bCs/>
          <w:color w:val="000000"/>
          <w:szCs w:val="24"/>
        </w:rPr>
        <w:t xml:space="preserve">Дата и время окончания рассмотрения заявок: </w:t>
      </w:r>
      <w:r w:rsidR="00AC2024">
        <w:rPr>
          <w:bCs/>
          <w:color w:val="000000"/>
          <w:szCs w:val="24"/>
        </w:rPr>
        <w:t>09</w:t>
      </w:r>
      <w:r>
        <w:rPr>
          <w:bCs/>
          <w:color w:val="000000"/>
          <w:szCs w:val="24"/>
        </w:rPr>
        <w:t>.0</w:t>
      </w:r>
      <w:r w:rsidR="0077083A">
        <w:rPr>
          <w:bCs/>
          <w:color w:val="000000"/>
          <w:szCs w:val="24"/>
        </w:rPr>
        <w:t>4</w:t>
      </w:r>
      <w:r>
        <w:rPr>
          <w:bCs/>
          <w:color w:val="000000"/>
          <w:szCs w:val="24"/>
        </w:rPr>
        <w:t>.202</w:t>
      </w:r>
      <w:r w:rsidR="00627759">
        <w:rPr>
          <w:bCs/>
          <w:color w:val="000000"/>
          <w:szCs w:val="24"/>
        </w:rPr>
        <w:t>4</w:t>
      </w:r>
      <w:r>
        <w:rPr>
          <w:bCs/>
          <w:color w:val="000000"/>
          <w:szCs w:val="24"/>
        </w:rPr>
        <w:t xml:space="preserve"> в 15 часов 00 минут.</w:t>
      </w:r>
    </w:p>
    <w:p w:rsidR="0052233C" w:rsidRDefault="0052233C" w:rsidP="0052233C">
      <w:pPr>
        <w:pStyle w:val="ConsPlusNormal"/>
        <w:widowControl/>
        <w:ind w:firstLine="709"/>
        <w:jc w:val="both"/>
        <w:rPr>
          <w:bCs/>
          <w:color w:val="000000"/>
          <w:szCs w:val="24"/>
        </w:rPr>
      </w:pPr>
    </w:p>
    <w:p w:rsidR="00580FB7" w:rsidRDefault="00580FB7" w:rsidP="0052233C">
      <w:pPr>
        <w:pStyle w:val="ConsPlusNormal"/>
        <w:widowControl/>
        <w:ind w:firstLine="709"/>
        <w:jc w:val="both"/>
        <w:rPr>
          <w:bCs/>
          <w:color w:val="000000"/>
          <w:szCs w:val="24"/>
        </w:rPr>
      </w:pPr>
    </w:p>
    <w:p w:rsidR="0052233C" w:rsidRDefault="00A75FF1" w:rsidP="000E4B55">
      <w:pPr>
        <w:pStyle w:val="ConsPlusNormal"/>
        <w:widowControl/>
        <w:jc w:val="center"/>
        <w:rPr>
          <w:rFonts w:ascii="Arial" w:hAnsi="Arial" w:cs="Arial"/>
          <w:szCs w:val="24"/>
        </w:rPr>
      </w:pPr>
      <w:r>
        <w:rPr>
          <w:b/>
          <w:szCs w:val="24"/>
        </w:rPr>
        <w:lastRenderedPageBreak/>
        <w:t>12</w:t>
      </w:r>
      <w:r w:rsidR="0052233C">
        <w:rPr>
          <w:b/>
          <w:szCs w:val="24"/>
        </w:rPr>
        <w:t>. Требования к участнику аукциона в электронной форме</w:t>
      </w:r>
    </w:p>
    <w:p w:rsidR="00A75FF1" w:rsidRDefault="00A75FF1" w:rsidP="0052233C">
      <w:pPr>
        <w:pStyle w:val="ConsPlusNormal"/>
        <w:widowControl/>
        <w:ind w:firstLine="709"/>
        <w:jc w:val="both"/>
        <w:rPr>
          <w:szCs w:val="24"/>
        </w:rPr>
      </w:pPr>
      <w:r w:rsidRPr="00A75FF1">
        <w:rPr>
          <w:szCs w:val="24"/>
        </w:rPr>
        <w:t>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w:t>
      </w:r>
    </w:p>
    <w:p w:rsidR="0052233C" w:rsidRDefault="0052233C" w:rsidP="0052233C">
      <w:pPr>
        <w:pStyle w:val="ConsPlusNormal"/>
        <w:widowControl/>
        <w:ind w:firstLine="709"/>
        <w:jc w:val="both"/>
        <w:rPr>
          <w:szCs w:val="24"/>
        </w:rPr>
      </w:pPr>
      <w:r>
        <w:rPr>
          <w:color w:val="000000"/>
          <w:szCs w:val="24"/>
        </w:rPr>
        <w:t>Заявитель не допускается аукционной комиссией к участию в аукционе в случаях:</w:t>
      </w:r>
    </w:p>
    <w:p w:rsidR="0052233C" w:rsidRDefault="0052233C" w:rsidP="0052233C">
      <w:pPr>
        <w:ind w:firstLine="540"/>
        <w:jc w:val="both"/>
      </w:pPr>
      <w:r>
        <w:rPr>
          <w:color w:val="000000"/>
        </w:rPr>
        <w:t xml:space="preserve">- непредставления документов в необходимом количестве и в соответствии </w:t>
      </w:r>
      <w:r w:rsidR="00A75FF1">
        <w:rPr>
          <w:color w:val="000000"/>
        </w:rPr>
        <w:t>с</w:t>
      </w:r>
      <w:r>
        <w:rPr>
          <w:color w:val="000000"/>
        </w:rPr>
        <w:t xml:space="preserve">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52233C" w:rsidRDefault="0052233C" w:rsidP="0052233C">
      <w:pPr>
        <w:ind w:firstLine="540"/>
        <w:jc w:val="both"/>
      </w:pPr>
      <w:r>
        <w:rPr>
          <w:color w:val="000000"/>
        </w:rPr>
        <w:t>- несоответствие требованиям, установленным законодательством Российской Федерации к участникам аукциона:</w:t>
      </w:r>
    </w:p>
    <w:p w:rsidR="0052233C" w:rsidRDefault="0052233C" w:rsidP="0052233C">
      <w:pPr>
        <w:ind w:firstLine="540"/>
        <w:jc w:val="both"/>
      </w:pPr>
      <w:r>
        <w:rPr>
          <w:color w:val="000000"/>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2233C" w:rsidRDefault="0052233C" w:rsidP="0052233C">
      <w:pPr>
        <w:ind w:firstLine="540"/>
        <w:jc w:val="both"/>
      </w:pPr>
      <w:r>
        <w:rPr>
          <w:color w:val="000000"/>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52233C" w:rsidRDefault="0052233C" w:rsidP="0052233C">
      <w:pPr>
        <w:ind w:firstLine="540"/>
        <w:jc w:val="both"/>
      </w:pPr>
      <w:r>
        <w:rPr>
          <w:color w:val="000000"/>
        </w:rPr>
        <w:t>- невнесения задатка в порядке, размере и сроки, указанные в документации об аукционе в электронной форме;</w:t>
      </w:r>
    </w:p>
    <w:p w:rsidR="0052233C" w:rsidRDefault="0052233C" w:rsidP="0052233C">
      <w:pPr>
        <w:ind w:firstLine="540"/>
        <w:jc w:val="both"/>
      </w:pPr>
      <w:r>
        <w:rPr>
          <w:color w:val="000000"/>
        </w:rPr>
        <w:t>- несоответствие заявки на участие в аукционе требованиям документации об аукционе в электронной форме, в том числе наличия в заявке предложения о цене договора ниже начальной (минимальной) цены договора.</w:t>
      </w:r>
    </w:p>
    <w:p w:rsidR="0052233C" w:rsidRDefault="0052233C" w:rsidP="0052233C">
      <w:pPr>
        <w:ind w:firstLine="540"/>
        <w:jc w:val="both"/>
      </w:pPr>
      <w:r>
        <w:rPr>
          <w:color w:val="000000"/>
        </w:rPr>
        <w:t xml:space="preserve"> -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52233C" w:rsidRDefault="0052233C" w:rsidP="0052233C">
      <w:pPr>
        <w:pStyle w:val="ConsPlusNormal"/>
        <w:widowControl/>
        <w:ind w:firstLine="709"/>
        <w:jc w:val="both"/>
        <w:rPr>
          <w:szCs w:val="24"/>
        </w:rPr>
      </w:pPr>
      <w:r>
        <w:rPr>
          <w:szCs w:val="24"/>
        </w:rPr>
        <w:t>Организатор аукциона, аукционная комиссия вправе запрашивать информацию и документы в целях проверки соответствия участника аукциона указанным выше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52233C" w:rsidRDefault="0052233C" w:rsidP="0052233C">
      <w:pPr>
        <w:pStyle w:val="ConsPlusNormal"/>
        <w:widowControl/>
        <w:ind w:firstLine="709"/>
        <w:jc w:val="both"/>
        <w:rPr>
          <w:szCs w:val="24"/>
        </w:rPr>
      </w:pPr>
      <w:r>
        <w:rPr>
          <w:color w:val="000000"/>
          <w:szCs w:val="24"/>
        </w:rPr>
        <w:t>В случае установление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документации об аукционе, аукционная комиссия обязаны отстранить такого заявителя или участника аукциона от участия в аукционе на любом этапе их проведения.</w:t>
      </w:r>
    </w:p>
    <w:p w:rsidR="0052233C" w:rsidRDefault="0052233C" w:rsidP="0052233C">
      <w:pPr>
        <w:pStyle w:val="ConsPlusNormal"/>
        <w:widowControl/>
        <w:ind w:firstLine="709"/>
        <w:jc w:val="center"/>
        <w:rPr>
          <w:b/>
          <w:bCs/>
          <w:szCs w:val="24"/>
        </w:rPr>
      </w:pPr>
    </w:p>
    <w:p w:rsidR="0052233C" w:rsidRDefault="0052233C" w:rsidP="0052233C">
      <w:pPr>
        <w:ind w:firstLine="567"/>
        <w:jc w:val="center"/>
        <w:rPr>
          <w:b/>
          <w:bCs/>
        </w:rPr>
      </w:pPr>
      <w:r>
        <w:rPr>
          <w:b/>
          <w:bCs/>
        </w:rPr>
        <w:t>1</w:t>
      </w:r>
      <w:r w:rsidR="00A75FF1">
        <w:rPr>
          <w:b/>
          <w:bCs/>
        </w:rPr>
        <w:t>3</w:t>
      </w:r>
      <w:r>
        <w:rPr>
          <w:b/>
          <w:bCs/>
        </w:rPr>
        <w:t>. Величина повышения начальной цены договора («шаг аукциона»)</w:t>
      </w:r>
    </w:p>
    <w:p w:rsidR="00FD70A4" w:rsidRDefault="0052233C" w:rsidP="006135CB">
      <w:pPr>
        <w:spacing w:line="276" w:lineRule="auto"/>
        <w:jc w:val="both"/>
        <w:rPr>
          <w:rFonts w:eastAsia="Andale Sans UI"/>
          <w:lang w:eastAsia="ja-JP" w:bidi="fa-IR"/>
        </w:rPr>
      </w:pPr>
      <w:r>
        <w:rPr>
          <w:rFonts w:eastAsia="Andale Sans UI"/>
          <w:bCs/>
          <w:lang w:eastAsia="ja-JP" w:bidi="fa-IR"/>
        </w:rPr>
        <w:t>Величина повышения начальной (минимальной) цены договора</w:t>
      </w:r>
      <w:r>
        <w:rPr>
          <w:rFonts w:eastAsia="Andale Sans UI"/>
          <w:bCs/>
          <w:lang w:val="de-DE" w:eastAsia="ja-JP" w:bidi="fa-IR"/>
        </w:rPr>
        <w:t xml:space="preserve"> («</w:t>
      </w:r>
      <w:r>
        <w:rPr>
          <w:rFonts w:eastAsia="Andale Sans UI"/>
          <w:bCs/>
          <w:lang w:eastAsia="ja-JP" w:bidi="fa-IR"/>
        </w:rPr>
        <w:t>шаг</w:t>
      </w:r>
      <w:r>
        <w:rPr>
          <w:rFonts w:eastAsia="Andale Sans UI"/>
          <w:bCs/>
          <w:lang w:val="de-DE" w:eastAsia="ja-JP" w:bidi="fa-IR"/>
        </w:rPr>
        <w:t xml:space="preserve"> </w:t>
      </w:r>
      <w:r>
        <w:rPr>
          <w:rFonts w:eastAsia="Andale Sans UI"/>
          <w:bCs/>
          <w:lang w:eastAsia="ja-JP" w:bidi="fa-IR"/>
        </w:rPr>
        <w:t>аукциона») составляет</w:t>
      </w:r>
      <w:r>
        <w:rPr>
          <w:lang w:eastAsia="ar-SA"/>
        </w:rPr>
        <w:t xml:space="preserve"> 5% от начальной (минимальной) цены договора без учета НДС </w:t>
      </w:r>
      <w:r>
        <w:rPr>
          <w:rFonts w:eastAsia="Andale Sans UI"/>
          <w:lang w:eastAsia="ja-JP" w:bidi="fa-IR"/>
        </w:rPr>
        <w:t xml:space="preserve">–  </w:t>
      </w:r>
      <w:r w:rsidR="00FD70A4" w:rsidRPr="00D974A8">
        <w:rPr>
          <w:rFonts w:eastAsia="Andale Sans UI"/>
          <w:lang w:eastAsia="ja-JP" w:bidi="fa-IR"/>
        </w:rPr>
        <w:t>2 765,20 руб. (Две тысячи семьсот шестьдесят пять рублей 20 копеек).</w:t>
      </w:r>
    </w:p>
    <w:p w:rsidR="0052233C" w:rsidRDefault="0052233C" w:rsidP="00FD70A4">
      <w:pPr>
        <w:tabs>
          <w:tab w:val="left" w:pos="709"/>
        </w:tabs>
        <w:ind w:firstLine="708"/>
        <w:jc w:val="both"/>
        <w:rPr>
          <w:rFonts w:eastAsia="Andale Sans UI"/>
          <w:lang w:eastAsia="ja-JP" w:bidi="fa-IR"/>
        </w:rPr>
      </w:pPr>
    </w:p>
    <w:p w:rsidR="0096794A" w:rsidRDefault="00FD70A4" w:rsidP="00FF52EF">
      <w:pPr>
        <w:pStyle w:val="ConsPlusNormal"/>
        <w:widowControl/>
        <w:jc w:val="center"/>
        <w:rPr>
          <w:szCs w:val="24"/>
        </w:rPr>
      </w:pPr>
      <w:r>
        <w:rPr>
          <w:b/>
          <w:bCs/>
          <w:color w:val="000000"/>
          <w:szCs w:val="24"/>
        </w:rPr>
        <w:t>15</w:t>
      </w:r>
      <w:r w:rsidR="0052233C">
        <w:rPr>
          <w:b/>
          <w:bCs/>
          <w:color w:val="000000"/>
          <w:szCs w:val="24"/>
        </w:rPr>
        <w:t>. Место, дата и время проведения аукциона в электронной форме</w:t>
      </w:r>
    </w:p>
    <w:p w:rsidR="0052233C" w:rsidRPr="00252A4B" w:rsidRDefault="00A75FF1" w:rsidP="0096794A">
      <w:pPr>
        <w:pStyle w:val="ConsPlusNormal"/>
        <w:widowControl/>
        <w:rPr>
          <w:szCs w:val="24"/>
        </w:rPr>
      </w:pPr>
      <w:r>
        <w:rPr>
          <w:color w:val="000000"/>
          <w:szCs w:val="24"/>
        </w:rPr>
        <w:t>«1</w:t>
      </w:r>
      <w:r w:rsidR="00AC2024">
        <w:rPr>
          <w:color w:val="000000"/>
          <w:szCs w:val="24"/>
        </w:rPr>
        <w:t>0</w:t>
      </w:r>
      <w:r w:rsidR="0077083A">
        <w:rPr>
          <w:color w:val="000000"/>
          <w:szCs w:val="24"/>
        </w:rPr>
        <w:t xml:space="preserve">» апреля </w:t>
      </w:r>
      <w:r w:rsidR="0052233C">
        <w:rPr>
          <w:color w:val="000000"/>
          <w:szCs w:val="24"/>
        </w:rPr>
        <w:t xml:space="preserve">2023 с 11 часов 00 минут на электронной площадке </w:t>
      </w:r>
      <w:hyperlink r:id="rId24" w:history="1">
        <w:r w:rsidR="0052233C" w:rsidRPr="00252A4B">
          <w:rPr>
            <w:rStyle w:val="a9"/>
            <w:color w:val="000000"/>
            <w:szCs w:val="24"/>
            <w:u w:val="none"/>
            <w:lang w:val="en-US"/>
          </w:rPr>
          <w:t>www</w:t>
        </w:r>
        <w:r w:rsidR="0052233C" w:rsidRPr="00252A4B">
          <w:rPr>
            <w:rStyle w:val="a9"/>
            <w:color w:val="000000"/>
            <w:szCs w:val="24"/>
            <w:u w:val="none"/>
          </w:rPr>
          <w:t>.</w:t>
        </w:r>
        <w:proofErr w:type="spellStart"/>
        <w:r w:rsidR="0052233C" w:rsidRPr="00252A4B">
          <w:rPr>
            <w:rStyle w:val="a9"/>
            <w:color w:val="000000"/>
            <w:szCs w:val="24"/>
            <w:u w:val="none"/>
            <w:lang w:val="en-US"/>
          </w:rPr>
          <w:t>sberbank</w:t>
        </w:r>
        <w:proofErr w:type="spellEnd"/>
        <w:r w:rsidR="0052233C" w:rsidRPr="00252A4B">
          <w:rPr>
            <w:rStyle w:val="a9"/>
            <w:color w:val="000000"/>
            <w:szCs w:val="24"/>
            <w:u w:val="none"/>
          </w:rPr>
          <w:t>-</w:t>
        </w:r>
        <w:proofErr w:type="spellStart"/>
        <w:r w:rsidR="0052233C" w:rsidRPr="00252A4B">
          <w:rPr>
            <w:rStyle w:val="a9"/>
            <w:color w:val="000000"/>
            <w:szCs w:val="24"/>
            <w:u w:val="none"/>
            <w:lang w:val="en-US"/>
          </w:rPr>
          <w:t>ast</w:t>
        </w:r>
        <w:proofErr w:type="spellEnd"/>
        <w:r w:rsidR="0052233C" w:rsidRPr="00252A4B">
          <w:rPr>
            <w:rStyle w:val="a9"/>
            <w:color w:val="000000"/>
            <w:szCs w:val="24"/>
            <w:u w:val="none"/>
          </w:rPr>
          <w:t>.</w:t>
        </w:r>
        <w:proofErr w:type="spellStart"/>
        <w:r w:rsidR="0052233C" w:rsidRPr="00252A4B">
          <w:rPr>
            <w:rStyle w:val="a9"/>
            <w:color w:val="000000"/>
            <w:szCs w:val="24"/>
            <w:u w:val="none"/>
            <w:lang w:val="en-US"/>
          </w:rPr>
          <w:t>ru</w:t>
        </w:r>
        <w:proofErr w:type="spellEnd"/>
      </w:hyperlink>
      <w:r w:rsidR="0052233C" w:rsidRPr="00252A4B">
        <w:rPr>
          <w:szCs w:val="24"/>
        </w:rPr>
        <w:t>.</w:t>
      </w:r>
    </w:p>
    <w:p w:rsidR="0052233C" w:rsidRDefault="0052233C" w:rsidP="0052233C">
      <w:pPr>
        <w:pStyle w:val="ConsPlusNormal"/>
        <w:widowControl/>
        <w:ind w:firstLine="709"/>
        <w:jc w:val="both"/>
        <w:rPr>
          <w:szCs w:val="24"/>
        </w:rPr>
      </w:pPr>
    </w:p>
    <w:p w:rsidR="0052233C" w:rsidRDefault="00FD70A4" w:rsidP="0052233C">
      <w:pPr>
        <w:ind w:firstLine="709"/>
        <w:jc w:val="center"/>
      </w:pPr>
      <w:r>
        <w:rPr>
          <w:b/>
          <w:bCs/>
        </w:rPr>
        <w:t>16.</w:t>
      </w:r>
      <w:r w:rsidR="0052233C">
        <w:rPr>
          <w:b/>
          <w:bCs/>
        </w:rPr>
        <w:t xml:space="preserve"> Требование о внесении задатка, размера задатка,</w:t>
      </w:r>
    </w:p>
    <w:p w:rsidR="0052233C" w:rsidRDefault="0052233C" w:rsidP="0052233C">
      <w:pPr>
        <w:ind w:firstLine="709"/>
        <w:jc w:val="center"/>
      </w:pPr>
      <w:r>
        <w:rPr>
          <w:b/>
          <w:bCs/>
        </w:rPr>
        <w:t>срок и порядок внесения задатка, реквизиты счета перечисления задатка и условия его возврата</w:t>
      </w:r>
    </w:p>
    <w:p w:rsidR="0052233C" w:rsidRDefault="0052233C" w:rsidP="006135CB">
      <w:pPr>
        <w:ind w:firstLine="709"/>
        <w:jc w:val="both"/>
      </w:pPr>
      <w:r>
        <w:t>Для участия в аукционе в электронной форме заявителю от своего имени (юридического лица, индивидуального предпринимателя) необходимо внести задаток на указанные ниже реквизиты в срок,  для подачи заявок на участие в аукционе в электронной форме, установленный настоящей документацией об аукционе.</w:t>
      </w:r>
    </w:p>
    <w:p w:rsidR="00FD70A4" w:rsidRPr="007F5ECD" w:rsidRDefault="0052233C" w:rsidP="006135CB">
      <w:pPr>
        <w:spacing w:line="276" w:lineRule="auto"/>
        <w:ind w:firstLine="567"/>
        <w:jc w:val="both"/>
      </w:pPr>
      <w:r>
        <w:lastRenderedPageBreak/>
        <w:t>Для участия в аукционе заявителю необходимо внести с «</w:t>
      </w:r>
      <w:r w:rsidR="00FD70A4">
        <w:t>22</w:t>
      </w:r>
      <w:r>
        <w:t xml:space="preserve">» </w:t>
      </w:r>
      <w:r w:rsidR="0077083A">
        <w:t>марта</w:t>
      </w:r>
      <w:r w:rsidR="00683C09">
        <w:t xml:space="preserve"> 202</w:t>
      </w:r>
      <w:r w:rsidR="00FD70A4">
        <w:t>4</w:t>
      </w:r>
      <w:r w:rsidR="00683C09">
        <w:t xml:space="preserve"> по «</w:t>
      </w:r>
      <w:r w:rsidR="00FD70A4">
        <w:t>15</w:t>
      </w:r>
      <w:r w:rsidR="00683C09">
        <w:t xml:space="preserve">» </w:t>
      </w:r>
      <w:r w:rsidR="0077083A">
        <w:t>апреля</w:t>
      </w:r>
      <w:r>
        <w:t xml:space="preserve"> 202</w:t>
      </w:r>
      <w:r w:rsidR="00FD70A4">
        <w:t>4</w:t>
      </w:r>
      <w:r>
        <w:t xml:space="preserve"> включительно, задаток в размере 20% от начальной (минимальной) цены договора без учета НДС </w:t>
      </w:r>
      <w:r w:rsidR="00683C09">
        <w:t>–</w:t>
      </w:r>
      <w:r>
        <w:t xml:space="preserve"> </w:t>
      </w:r>
      <w:r w:rsidR="00FD70A4" w:rsidRPr="007F5ECD">
        <w:t>11 060,80 руб. (Одиннадцать тыс</w:t>
      </w:r>
      <w:r w:rsidR="00FD70A4">
        <w:t>яч шестьдесят рублей 80 копеек).</w:t>
      </w:r>
    </w:p>
    <w:p w:rsidR="0052233C" w:rsidRDefault="0052233C" w:rsidP="006135CB">
      <w:pPr>
        <w:tabs>
          <w:tab w:val="left" w:pos="709"/>
        </w:tabs>
        <w:ind w:firstLine="708"/>
        <w:jc w:val="both"/>
      </w:pPr>
      <w:r>
        <w:t>Задаток должен поступить на счет не позднее срока окончания приема заявок на участие в торгах.</w:t>
      </w:r>
    </w:p>
    <w:p w:rsidR="0052233C" w:rsidRPr="00252A4B" w:rsidRDefault="0052233C" w:rsidP="0052233C">
      <w:pPr>
        <w:ind w:firstLine="709"/>
        <w:jc w:val="both"/>
      </w:pPr>
      <w:r>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 на сайте оператора электронной  </w:t>
      </w:r>
      <w:r w:rsidRPr="00252A4B">
        <w:t xml:space="preserve">площадки </w:t>
      </w:r>
      <w:hyperlink r:id="rId25" w:history="1">
        <w:r w:rsidRPr="00252A4B">
          <w:rPr>
            <w:rStyle w:val="a9"/>
            <w:u w:val="none"/>
            <w:lang w:val="en-US"/>
          </w:rPr>
          <w:t>www</w:t>
        </w:r>
        <w:r w:rsidRPr="00252A4B">
          <w:rPr>
            <w:rStyle w:val="a9"/>
            <w:u w:val="none"/>
          </w:rPr>
          <w:t>.</w:t>
        </w:r>
        <w:proofErr w:type="spellStart"/>
        <w:r w:rsidRPr="00252A4B">
          <w:rPr>
            <w:rStyle w:val="a9"/>
            <w:u w:val="none"/>
            <w:lang w:val="en-US"/>
          </w:rPr>
          <w:t>sberbank</w:t>
        </w:r>
        <w:proofErr w:type="spellEnd"/>
        <w:r w:rsidRPr="00252A4B">
          <w:rPr>
            <w:rStyle w:val="a9"/>
            <w:u w:val="none"/>
          </w:rPr>
          <w:t>-</w:t>
        </w:r>
        <w:proofErr w:type="spellStart"/>
        <w:r w:rsidRPr="00252A4B">
          <w:rPr>
            <w:rStyle w:val="a9"/>
            <w:u w:val="none"/>
            <w:lang w:val="en-US"/>
          </w:rPr>
          <w:t>ast</w:t>
        </w:r>
        <w:proofErr w:type="spellEnd"/>
        <w:r w:rsidRPr="00252A4B">
          <w:rPr>
            <w:rStyle w:val="a9"/>
            <w:u w:val="none"/>
          </w:rPr>
          <w:t>.</w:t>
        </w:r>
        <w:proofErr w:type="spellStart"/>
        <w:r w:rsidRPr="00252A4B">
          <w:rPr>
            <w:rStyle w:val="a9"/>
            <w:u w:val="none"/>
            <w:lang w:val="en-US"/>
          </w:rPr>
          <w:t>ru</w:t>
        </w:r>
        <w:proofErr w:type="spellEnd"/>
      </w:hyperlink>
      <w:r w:rsidRPr="00252A4B">
        <w:t xml:space="preserve">, </w:t>
      </w:r>
      <w:proofErr w:type="gramStart"/>
      <w:r w:rsidRPr="00252A4B">
        <w:t>по</w:t>
      </w:r>
      <w:proofErr w:type="gramEnd"/>
      <w:r w:rsidRPr="00252A4B">
        <w:t xml:space="preserve"> </w:t>
      </w:r>
      <w:proofErr w:type="gramStart"/>
      <w:r w:rsidRPr="00252A4B">
        <w:t>следующим</w:t>
      </w:r>
      <w:proofErr w:type="gramEnd"/>
      <w:r w:rsidRPr="00252A4B">
        <w:t xml:space="preserve"> банковским реквизитам:</w:t>
      </w:r>
    </w:p>
    <w:p w:rsidR="0052233C" w:rsidRPr="00252A4B" w:rsidRDefault="0052233C" w:rsidP="0052233C">
      <w:pPr>
        <w:pStyle w:val="af5"/>
        <w:ind w:firstLine="709"/>
        <w:jc w:val="both"/>
        <w:rPr>
          <w:rFonts w:hint="eastAsia"/>
          <w:sz w:val="24"/>
          <w:szCs w:val="24"/>
        </w:rPr>
      </w:pPr>
      <w:r w:rsidRPr="00252A4B">
        <w:rPr>
          <w:rFonts w:ascii="Times New Roman" w:hAnsi="Times New Roman" w:cs="Times New Roman"/>
          <w:b/>
          <w:bCs/>
          <w:sz w:val="24"/>
          <w:szCs w:val="24"/>
        </w:rPr>
        <w:t>Реквизиты банковского счета:</w:t>
      </w:r>
    </w:p>
    <w:p w:rsidR="0052233C" w:rsidRDefault="0052233C" w:rsidP="0052233C">
      <w:pPr>
        <w:ind w:firstLine="709"/>
        <w:jc w:val="both"/>
      </w:pPr>
      <w:r>
        <w:rPr>
          <w:b/>
        </w:rPr>
        <w:t>Претендент вносит</w:t>
      </w:r>
      <w:r>
        <w:t xml:space="preserve"> в установленный настоящим информационным сообщением срок </w:t>
      </w:r>
      <w:r>
        <w:rPr>
          <w:b/>
        </w:rPr>
        <w:t>задаток на счет оператора электронной площадки</w:t>
      </w:r>
      <w:r>
        <w:t xml:space="preserve">: </w:t>
      </w:r>
    </w:p>
    <w:p w:rsidR="00FD70A4" w:rsidRDefault="00FD70A4" w:rsidP="00FD70A4">
      <w:pPr>
        <w:ind w:left="-567" w:firstLine="709"/>
      </w:pPr>
      <w:r>
        <w:rPr>
          <w:bCs/>
        </w:rPr>
        <w:t>ПОЛУЧАТЕЛЬ:</w:t>
      </w:r>
    </w:p>
    <w:p w:rsidR="00FD70A4" w:rsidRPr="00D974A8" w:rsidRDefault="00FD70A4" w:rsidP="00FD70A4">
      <w:pPr>
        <w:pStyle w:val="af5"/>
        <w:ind w:left="-567"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Наименование: АО "Сбербанк-АСТ"</w:t>
      </w:r>
    </w:p>
    <w:p w:rsidR="00FD70A4" w:rsidRPr="00D974A8" w:rsidRDefault="00FD70A4" w:rsidP="00FD70A4">
      <w:pPr>
        <w:pStyle w:val="af5"/>
        <w:ind w:left="-567"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ИНН: 7707308480</w:t>
      </w:r>
    </w:p>
    <w:p w:rsidR="00FD70A4" w:rsidRPr="00D974A8" w:rsidRDefault="00FD70A4" w:rsidP="00FD70A4">
      <w:pPr>
        <w:pStyle w:val="af5"/>
        <w:ind w:left="-567"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КПП: 770401001</w:t>
      </w:r>
    </w:p>
    <w:p w:rsidR="00FD70A4" w:rsidRPr="00D974A8" w:rsidRDefault="00FD70A4" w:rsidP="00FD70A4">
      <w:pPr>
        <w:pStyle w:val="af5"/>
        <w:ind w:left="-567"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Расчетный счет: 40702810300020038047</w:t>
      </w:r>
    </w:p>
    <w:p w:rsidR="00FD70A4" w:rsidRPr="00D974A8" w:rsidRDefault="00FD70A4" w:rsidP="00FD70A4">
      <w:pPr>
        <w:pStyle w:val="af5"/>
        <w:ind w:left="-567"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БАНК ПОЛУЧАТЕЛЯ:</w:t>
      </w:r>
    </w:p>
    <w:p w:rsidR="00FD70A4" w:rsidRPr="00D974A8" w:rsidRDefault="00FD70A4" w:rsidP="00FD70A4">
      <w:pPr>
        <w:pStyle w:val="af5"/>
        <w:ind w:left="-567"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Наименование банка: ПАО "СБЕРБАНК РОССИИ" Г. МОСКВА</w:t>
      </w:r>
    </w:p>
    <w:p w:rsidR="00FD70A4" w:rsidRPr="00D974A8" w:rsidRDefault="00FD70A4" w:rsidP="00FD70A4">
      <w:pPr>
        <w:pStyle w:val="af5"/>
        <w:ind w:left="-567"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БИК: 044525225</w:t>
      </w:r>
    </w:p>
    <w:p w:rsidR="00FD70A4" w:rsidRDefault="00FD70A4" w:rsidP="00FD70A4">
      <w:pPr>
        <w:pStyle w:val="af5"/>
        <w:ind w:left="-567" w:firstLine="709"/>
        <w:jc w:val="both"/>
        <w:rPr>
          <w:rFonts w:ascii="Times New Roman" w:eastAsia="Times New Roman" w:hAnsi="Times New Roman" w:cs="Times New Roman"/>
          <w:sz w:val="24"/>
          <w:szCs w:val="24"/>
          <w:lang w:eastAsia="ru-RU"/>
        </w:rPr>
      </w:pPr>
      <w:r w:rsidRPr="00D974A8">
        <w:rPr>
          <w:rFonts w:ascii="Times New Roman" w:eastAsia="Times New Roman" w:hAnsi="Times New Roman" w:cs="Times New Roman"/>
          <w:sz w:val="24"/>
          <w:szCs w:val="24"/>
          <w:lang w:eastAsia="ru-RU"/>
        </w:rPr>
        <w:t>Корреспондентский счет: 30101810400000000225</w:t>
      </w:r>
    </w:p>
    <w:p w:rsidR="00FD70A4" w:rsidRDefault="00FD70A4" w:rsidP="006135CB">
      <w:pPr>
        <w:pStyle w:val="af5"/>
        <w:ind w:firstLine="709"/>
        <w:jc w:val="both"/>
        <w:rPr>
          <w:rFonts w:hint="eastAsia"/>
          <w:sz w:val="24"/>
          <w:szCs w:val="24"/>
        </w:rPr>
      </w:pPr>
      <w:r>
        <w:rPr>
          <w:rFonts w:ascii="Times New Roman" w:hAnsi="Times New Roman" w:cs="Times New Roman"/>
          <w:b/>
          <w:bCs/>
          <w:sz w:val="24"/>
          <w:szCs w:val="24"/>
        </w:rPr>
        <w:t>В назначении платежа необходимо указывать:</w:t>
      </w:r>
    </w:p>
    <w:p w:rsidR="00FD70A4" w:rsidRDefault="00FD70A4" w:rsidP="006135CB">
      <w:pPr>
        <w:pStyle w:val="af5"/>
        <w:ind w:firstLine="709"/>
        <w:jc w:val="both"/>
        <w:rPr>
          <w:rFonts w:hint="eastAsia"/>
          <w:sz w:val="24"/>
          <w:szCs w:val="24"/>
        </w:rPr>
      </w:pPr>
      <w:r>
        <w:rPr>
          <w:rFonts w:ascii="Times New Roman" w:hAnsi="Times New Roman" w:cs="Times New Roman"/>
          <w:sz w:val="24"/>
          <w:szCs w:val="24"/>
        </w:rPr>
        <w:t>- назначение платежа: «Без НДС» либо «НДС не облагается» (задаток за участие в аукционе н</w:t>
      </w:r>
      <w:r w:rsidR="00FF52EF">
        <w:rPr>
          <w:rFonts w:ascii="Times New Roman" w:hAnsi="Times New Roman" w:cs="Times New Roman"/>
          <w:sz w:val="24"/>
          <w:szCs w:val="24"/>
        </w:rPr>
        <w:t>а</w:t>
      </w:r>
      <w:r>
        <w:rPr>
          <w:rFonts w:ascii="Times New Roman" w:hAnsi="Times New Roman" w:cs="Times New Roman"/>
          <w:sz w:val="24"/>
          <w:szCs w:val="24"/>
        </w:rPr>
        <w:t xml:space="preserve"> право заключени</w:t>
      </w:r>
      <w:r w:rsidR="00FF52EF">
        <w:rPr>
          <w:rFonts w:ascii="Times New Roman" w:hAnsi="Times New Roman" w:cs="Times New Roman"/>
          <w:sz w:val="24"/>
          <w:szCs w:val="24"/>
        </w:rPr>
        <w:t>я</w:t>
      </w:r>
      <w:r>
        <w:rPr>
          <w:rFonts w:ascii="Times New Roman" w:hAnsi="Times New Roman" w:cs="Times New Roman"/>
          <w:sz w:val="24"/>
          <w:szCs w:val="24"/>
        </w:rPr>
        <w:t xml:space="preserve"> договора аренды муниципального имущества);</w:t>
      </w:r>
    </w:p>
    <w:p w:rsidR="00FD70A4" w:rsidRDefault="00FD70A4" w:rsidP="006135CB">
      <w:pPr>
        <w:pStyle w:val="af5"/>
        <w:ind w:firstLine="709"/>
        <w:jc w:val="both"/>
        <w:rPr>
          <w:rFonts w:hint="eastAsia"/>
          <w:sz w:val="24"/>
          <w:szCs w:val="24"/>
        </w:rPr>
      </w:pPr>
      <w:r>
        <w:rPr>
          <w:rFonts w:ascii="Times New Roman" w:hAnsi="Times New Roman" w:cs="Times New Roman"/>
          <w:sz w:val="24"/>
          <w:szCs w:val="24"/>
        </w:rPr>
        <w:t>- дату проведения аукциона;</w:t>
      </w:r>
    </w:p>
    <w:p w:rsidR="00FD70A4" w:rsidRDefault="00FD70A4" w:rsidP="00FD70A4">
      <w:pPr>
        <w:pStyle w:val="af5"/>
        <w:ind w:left="-567" w:firstLine="709"/>
        <w:jc w:val="both"/>
        <w:rPr>
          <w:rFonts w:hint="eastAsia"/>
          <w:sz w:val="24"/>
          <w:szCs w:val="24"/>
        </w:rPr>
      </w:pPr>
      <w:r>
        <w:rPr>
          <w:rFonts w:ascii="Times New Roman" w:hAnsi="Times New Roman" w:cs="Times New Roman"/>
          <w:sz w:val="24"/>
          <w:szCs w:val="24"/>
        </w:rPr>
        <w:t>- номер лота (краткое описание и адрес объекта).</w:t>
      </w:r>
    </w:p>
    <w:p w:rsidR="0052233C" w:rsidRDefault="0052233C" w:rsidP="0052233C">
      <w:pPr>
        <w:pStyle w:val="af5"/>
        <w:ind w:firstLine="709"/>
        <w:jc w:val="both"/>
        <w:rPr>
          <w:rFonts w:hint="eastAsia"/>
          <w:sz w:val="24"/>
          <w:szCs w:val="24"/>
        </w:rPr>
      </w:pPr>
      <w:r>
        <w:rPr>
          <w:rFonts w:ascii="Times New Roman" w:hAnsi="Times New Roman" w:cs="Times New Roman"/>
          <w:sz w:val="24"/>
          <w:szCs w:val="24"/>
        </w:rPr>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ст.448 ГК РФ.</w:t>
      </w:r>
    </w:p>
    <w:p w:rsidR="0052233C" w:rsidRDefault="0052233C" w:rsidP="0052233C">
      <w:pPr>
        <w:pStyle w:val="af5"/>
        <w:ind w:firstLine="709"/>
        <w:jc w:val="both"/>
        <w:rPr>
          <w:rFonts w:hint="eastAsia"/>
          <w:sz w:val="24"/>
          <w:szCs w:val="24"/>
        </w:rPr>
      </w:pPr>
      <w:r>
        <w:rPr>
          <w:rFonts w:ascii="Times New Roman" w:hAnsi="Times New Roman" w:cs="Times New Roman"/>
          <w:sz w:val="24"/>
          <w:szCs w:val="24"/>
        </w:rPr>
        <w:t xml:space="preserve">Задаток участникам аукциона в электронной форме,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аукциона.</w:t>
      </w:r>
    </w:p>
    <w:p w:rsidR="0052233C" w:rsidRDefault="0052233C" w:rsidP="0052233C">
      <w:pPr>
        <w:pStyle w:val="af5"/>
        <w:ind w:firstLine="709"/>
        <w:jc w:val="both"/>
        <w:rPr>
          <w:rFonts w:hint="eastAsia"/>
          <w:sz w:val="24"/>
          <w:szCs w:val="24"/>
        </w:rPr>
      </w:pPr>
      <w:r>
        <w:rPr>
          <w:rFonts w:ascii="Times New Roman" w:hAnsi="Times New Roman" w:cs="Times New Roman"/>
          <w:sz w:val="24"/>
          <w:szCs w:val="24"/>
        </w:rPr>
        <w:t xml:space="preserve">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 с победителем аукциона или с таким участником аукциона.</w:t>
      </w:r>
    </w:p>
    <w:p w:rsidR="0052233C" w:rsidRDefault="0052233C" w:rsidP="0052233C">
      <w:pPr>
        <w:pStyle w:val="af5"/>
        <w:ind w:firstLine="709"/>
        <w:jc w:val="both"/>
        <w:rPr>
          <w:rFonts w:hint="eastAsia"/>
          <w:sz w:val="24"/>
          <w:szCs w:val="24"/>
        </w:rPr>
      </w:pPr>
      <w:r>
        <w:rPr>
          <w:rFonts w:ascii="Times New Roman" w:hAnsi="Times New Roman" w:cs="Times New Roman"/>
          <w:sz w:val="24"/>
          <w:szCs w:val="24"/>
        </w:rPr>
        <w:t xml:space="preserve">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об отказе от  проведения аукциона в электронной форме.</w:t>
      </w:r>
    </w:p>
    <w:p w:rsidR="0052233C" w:rsidRDefault="0052233C" w:rsidP="0052233C">
      <w:pPr>
        <w:pStyle w:val="af5"/>
        <w:ind w:firstLine="709"/>
        <w:jc w:val="both"/>
        <w:rPr>
          <w:rFonts w:hint="eastAsia"/>
          <w:sz w:val="24"/>
          <w:szCs w:val="24"/>
        </w:rPr>
      </w:pPr>
      <w:r>
        <w:rPr>
          <w:rFonts w:ascii="Times New Roman" w:hAnsi="Times New Roman" w:cs="Times New Roman"/>
          <w:sz w:val="24"/>
          <w:szCs w:val="24"/>
        </w:rPr>
        <w:t>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 не возвращается.</w:t>
      </w:r>
    </w:p>
    <w:p w:rsidR="0052233C" w:rsidRDefault="0052233C" w:rsidP="0052233C">
      <w:pPr>
        <w:pStyle w:val="af5"/>
        <w:ind w:firstLine="709"/>
        <w:jc w:val="both"/>
        <w:rPr>
          <w:rFonts w:hint="eastAsia"/>
          <w:sz w:val="24"/>
          <w:szCs w:val="24"/>
        </w:rPr>
      </w:pPr>
      <w:r>
        <w:rPr>
          <w:rFonts w:ascii="Times New Roman" w:hAnsi="Times New Roman" w:cs="Times New Roman"/>
          <w:sz w:val="24"/>
          <w:szCs w:val="24"/>
        </w:rPr>
        <w:t>Участник торгов обязан незамедлительно информировать организатора торгов об изменении своих банковских реквизитов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рганизатор торгов не отвечает за нарушение установленных сроков возврата задатка в случае, если участник торгов своевременно не информировал организатора торгов об изменении своих банковских реквизитов.</w:t>
      </w:r>
    </w:p>
    <w:p w:rsidR="0052233C" w:rsidRDefault="0052233C" w:rsidP="0052233C">
      <w:pPr>
        <w:pStyle w:val="af5"/>
        <w:ind w:firstLine="709"/>
        <w:jc w:val="both"/>
        <w:rPr>
          <w:rFonts w:hint="eastAsia"/>
          <w:sz w:val="24"/>
          <w:szCs w:val="24"/>
        </w:rPr>
      </w:pPr>
      <w:r>
        <w:rPr>
          <w:rFonts w:ascii="Times New Roman" w:hAnsi="Times New Roman" w:cs="Times New Roman"/>
          <w:sz w:val="24"/>
          <w:szCs w:val="24"/>
        </w:rPr>
        <w:t>При заключении договора аренды с лицом, выигравшим торги, сумма внесенного им задатка засчитывается в счет исполнения обязательств по заключенному договору.</w:t>
      </w:r>
    </w:p>
    <w:p w:rsidR="0052233C" w:rsidRPr="008D5E7B" w:rsidRDefault="0052233C" w:rsidP="008D5E7B">
      <w:pPr>
        <w:pStyle w:val="4"/>
        <w:ind w:firstLine="709"/>
        <w:jc w:val="both"/>
        <w:rPr>
          <w:sz w:val="24"/>
          <w:szCs w:val="24"/>
        </w:rPr>
      </w:pPr>
      <w:r w:rsidRPr="008D5E7B">
        <w:rPr>
          <w:rStyle w:val="ae"/>
          <w:b w:val="0"/>
          <w:bCs w:val="0"/>
          <w:iCs/>
          <w:color w:val="000000"/>
          <w:sz w:val="24"/>
          <w:szCs w:val="24"/>
          <w:highlight w:val="white"/>
        </w:rPr>
        <w:lastRenderedPageBreak/>
        <w:t>Денежные средства, перечисленные за участника третьим лицом, не зачисляются на счет такого участника на универсальной торговой платформе АО «Сбербанк-АСТ».</w:t>
      </w:r>
    </w:p>
    <w:p w:rsidR="0052233C" w:rsidRPr="008D5E7B" w:rsidRDefault="0052233C" w:rsidP="008D5E7B">
      <w:pPr>
        <w:pStyle w:val="ConsPlusNormal"/>
        <w:widowControl/>
        <w:ind w:firstLine="709"/>
        <w:jc w:val="both"/>
        <w:rPr>
          <w:szCs w:val="24"/>
        </w:rPr>
      </w:pPr>
    </w:p>
    <w:p w:rsidR="0052233C" w:rsidRDefault="0052233C" w:rsidP="0052233C">
      <w:pPr>
        <w:pStyle w:val="ConsPlusNormal"/>
        <w:widowControl/>
        <w:ind w:firstLine="709"/>
        <w:jc w:val="center"/>
        <w:rPr>
          <w:szCs w:val="24"/>
        </w:rPr>
      </w:pPr>
      <w:r>
        <w:rPr>
          <w:b/>
          <w:szCs w:val="24"/>
        </w:rPr>
        <w:t>1</w:t>
      </w:r>
      <w:r w:rsidR="00FD70A4">
        <w:rPr>
          <w:b/>
          <w:szCs w:val="24"/>
        </w:rPr>
        <w:t>7</w:t>
      </w:r>
      <w:r>
        <w:rPr>
          <w:b/>
          <w:szCs w:val="24"/>
        </w:rPr>
        <w:t>.</w:t>
      </w:r>
      <w:r>
        <w:rPr>
          <w:b/>
          <w:bCs/>
          <w:color w:val="000000"/>
          <w:szCs w:val="24"/>
        </w:rPr>
        <w:t xml:space="preserve">  Заключение договора по результатам аукциона в электронной форме.</w:t>
      </w:r>
    </w:p>
    <w:p w:rsidR="0052233C" w:rsidRDefault="0052233C" w:rsidP="0052233C">
      <w:pPr>
        <w:pStyle w:val="ConsPlusNormal"/>
        <w:widowControl/>
        <w:ind w:firstLine="709"/>
        <w:jc w:val="both"/>
        <w:rPr>
          <w:szCs w:val="24"/>
        </w:rPr>
      </w:pPr>
      <w:r>
        <w:rPr>
          <w:color w:val="000000"/>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2233C" w:rsidRDefault="0052233C" w:rsidP="0052233C">
      <w:pPr>
        <w:pStyle w:val="ConsPlusNormal"/>
        <w:widowControl/>
        <w:ind w:firstLine="709"/>
        <w:jc w:val="both"/>
        <w:rPr>
          <w:szCs w:val="24"/>
        </w:rPr>
      </w:pPr>
      <w:proofErr w:type="gramStart"/>
      <w:r>
        <w:rPr>
          <w:color w:val="000000"/>
          <w:szCs w:val="24"/>
        </w:rPr>
        <w:t>Заключение договора аренды объекта недвижимого имущества осуществляется по результатам аукциона в электронной форме в срок не ранее, чем через 10 (десять) дней и не  позднее чем через 20 (двадцать)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w:t>
      </w:r>
      <w:proofErr w:type="gramEnd"/>
      <w:r>
        <w:rPr>
          <w:color w:val="000000"/>
          <w:szCs w:val="24"/>
        </w:rPr>
        <w:t xml:space="preserve"> в аукционе либо признания участником аукциона только одного заявителя. Проект договора по  лоту содержится в Приложении № 2 к настоящей документации об аукционе.</w:t>
      </w:r>
    </w:p>
    <w:p w:rsidR="0052233C" w:rsidRDefault="0052233C" w:rsidP="0052233C">
      <w:pPr>
        <w:pStyle w:val="ConsPlusNormal"/>
        <w:widowControl/>
        <w:ind w:firstLine="709"/>
        <w:jc w:val="both"/>
        <w:rPr>
          <w:szCs w:val="24"/>
        </w:rPr>
      </w:pPr>
      <w:r>
        <w:rPr>
          <w:color w:val="000000"/>
          <w:szCs w:val="24"/>
        </w:rPr>
        <w:t xml:space="preserve">Организатор аукциона в течение трех рабочих дней </w:t>
      </w:r>
      <w:proofErr w:type="gramStart"/>
      <w:r>
        <w:rPr>
          <w:color w:val="000000"/>
          <w:szCs w:val="24"/>
        </w:rPr>
        <w:t>с даты подписания</w:t>
      </w:r>
      <w:proofErr w:type="gramEnd"/>
      <w:r>
        <w:rPr>
          <w:color w:val="000000"/>
          <w:szCs w:val="24"/>
        </w:rPr>
        <w:t xml:space="preserve">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2233C" w:rsidRDefault="0052233C" w:rsidP="0052233C">
      <w:pPr>
        <w:pStyle w:val="ConsPlusNormal"/>
        <w:widowControl/>
        <w:ind w:firstLine="709"/>
        <w:jc w:val="both"/>
        <w:rPr>
          <w:szCs w:val="24"/>
        </w:rPr>
      </w:pPr>
      <w:r>
        <w:rPr>
          <w:color w:val="000000"/>
          <w:szCs w:val="24"/>
        </w:rPr>
        <w:t xml:space="preserve">Победитель аукциона </w:t>
      </w:r>
      <w:r>
        <w:rPr>
          <w:bCs/>
          <w:color w:val="000000"/>
          <w:szCs w:val="24"/>
        </w:rPr>
        <w:t xml:space="preserve">обязан подписать договор аренды, переданный ему организатором аукциона, не позднее 20 (двадцати) дней </w:t>
      </w:r>
      <w:proofErr w:type="gramStart"/>
      <w:r>
        <w:rPr>
          <w:bCs/>
          <w:color w:val="000000"/>
          <w:szCs w:val="24"/>
        </w:rPr>
        <w:t>с даты размещения</w:t>
      </w:r>
      <w:proofErr w:type="gramEnd"/>
      <w:r>
        <w:rPr>
          <w:bCs/>
          <w:color w:val="000000"/>
          <w:szCs w:val="24"/>
        </w:rPr>
        <w:t xml:space="preserve"> на официальном сайте торгов протокола аукциона.</w:t>
      </w:r>
    </w:p>
    <w:p w:rsidR="0052233C" w:rsidRDefault="0052233C" w:rsidP="0052233C">
      <w:pPr>
        <w:pStyle w:val="ConsPlusNormal"/>
        <w:widowControl/>
        <w:ind w:firstLine="709"/>
        <w:jc w:val="both"/>
        <w:rPr>
          <w:szCs w:val="24"/>
        </w:rPr>
      </w:pPr>
      <w:r>
        <w:rPr>
          <w:color w:val="000000"/>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52233C" w:rsidRDefault="0052233C" w:rsidP="0052233C">
      <w:pPr>
        <w:pStyle w:val="ConsPlusNormal"/>
        <w:widowControl/>
        <w:ind w:firstLine="709"/>
        <w:jc w:val="both"/>
        <w:rPr>
          <w:szCs w:val="24"/>
        </w:rPr>
      </w:pPr>
      <w:r>
        <w:rPr>
          <w:color w:val="000000"/>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2233C" w:rsidRDefault="0052233C" w:rsidP="0052233C">
      <w:pPr>
        <w:pStyle w:val="ConsPlusNormal"/>
        <w:widowControl/>
        <w:ind w:firstLine="709"/>
        <w:jc w:val="both"/>
        <w:rPr>
          <w:szCs w:val="24"/>
        </w:rPr>
      </w:pPr>
      <w:r>
        <w:rPr>
          <w:color w:val="000000"/>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2233C" w:rsidRDefault="0052233C" w:rsidP="0052233C">
      <w:pPr>
        <w:pStyle w:val="ConsPlusNormal"/>
        <w:widowControl/>
        <w:ind w:firstLine="709"/>
        <w:jc w:val="both"/>
        <w:rPr>
          <w:szCs w:val="24"/>
        </w:rPr>
      </w:pPr>
      <w:r>
        <w:rPr>
          <w:color w:val="000000"/>
          <w:szCs w:val="24"/>
        </w:rPr>
        <w:t>3) предоставления таким лицом заведомо ложных сведений, содержащихся в заявке на участие в аукционе и документах, приложенных к ней.</w:t>
      </w:r>
    </w:p>
    <w:p w:rsidR="0052233C" w:rsidRDefault="0052233C" w:rsidP="0052233C">
      <w:pPr>
        <w:pStyle w:val="ConsPlusNormal"/>
        <w:widowControl/>
        <w:ind w:firstLine="709"/>
        <w:jc w:val="both"/>
        <w:rPr>
          <w:szCs w:val="24"/>
        </w:rPr>
      </w:pPr>
      <w:proofErr w:type="gramStart"/>
      <w:r>
        <w:rPr>
          <w:color w:val="000000"/>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Pr>
          <w:color w:val="000000"/>
          <w:szCs w:val="24"/>
        </w:rPr>
        <w:t xml:space="preserve">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233C" w:rsidRDefault="0052233C" w:rsidP="0052233C">
      <w:pPr>
        <w:pStyle w:val="ConsPlusNormal"/>
        <w:widowControl/>
        <w:ind w:firstLine="709"/>
        <w:jc w:val="both"/>
        <w:rPr>
          <w:szCs w:val="24"/>
        </w:rPr>
      </w:pPr>
      <w:r>
        <w:rPr>
          <w:color w:val="000000"/>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color w:val="000000"/>
          <w:szCs w:val="24"/>
        </w:rPr>
        <w:t>с даты подписания</w:t>
      </w:r>
      <w:proofErr w:type="gramEnd"/>
      <w:r>
        <w:rPr>
          <w:color w:val="000000"/>
          <w:szCs w:val="24"/>
        </w:rPr>
        <w:t xml:space="preserve"> протокола передает один экземпляр протокола лицу, с которым отказывается заключить договор.</w:t>
      </w:r>
    </w:p>
    <w:p w:rsidR="0052233C" w:rsidRDefault="0052233C" w:rsidP="0052233C">
      <w:pPr>
        <w:pStyle w:val="ConsPlusNormal"/>
        <w:widowControl/>
        <w:ind w:firstLine="709"/>
        <w:jc w:val="both"/>
        <w:rPr>
          <w:szCs w:val="24"/>
        </w:rPr>
      </w:pPr>
      <w:r>
        <w:rPr>
          <w:color w:val="000000"/>
          <w:szCs w:val="24"/>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52233C" w:rsidRDefault="0052233C" w:rsidP="0052233C">
      <w:pPr>
        <w:pStyle w:val="ConsPlusNormal"/>
        <w:widowControl/>
        <w:ind w:firstLine="709"/>
        <w:jc w:val="both"/>
        <w:rPr>
          <w:szCs w:val="24"/>
        </w:rPr>
      </w:pPr>
      <w:r>
        <w:rPr>
          <w:bCs/>
          <w:color w:val="000000"/>
          <w:szCs w:val="24"/>
        </w:rPr>
        <w:t xml:space="preserve">В случае если победитель аукциона или участник аукциона, заявке на </w:t>
      </w:r>
      <w:proofErr w:type="gramStart"/>
      <w:r>
        <w:rPr>
          <w:bCs/>
          <w:color w:val="000000"/>
          <w:szCs w:val="24"/>
        </w:rPr>
        <w:t>участие</w:t>
      </w:r>
      <w:proofErr w:type="gramEnd"/>
      <w:r>
        <w:rPr>
          <w:bCs/>
          <w:color w:val="000000"/>
          <w:szCs w:val="24"/>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52233C" w:rsidRDefault="0052233C" w:rsidP="0052233C">
      <w:pPr>
        <w:pStyle w:val="ConsPlusNormal"/>
        <w:widowControl/>
        <w:ind w:firstLine="709"/>
        <w:jc w:val="both"/>
        <w:rPr>
          <w:szCs w:val="24"/>
        </w:rPr>
      </w:pPr>
      <w:r>
        <w:rPr>
          <w:color w:val="000000"/>
          <w:szCs w:val="24"/>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w:t>
      </w:r>
      <w:r>
        <w:rPr>
          <w:color w:val="000000"/>
          <w:szCs w:val="24"/>
        </w:rPr>
        <w:lastRenderedPageBreak/>
        <w:t xml:space="preserve">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Pr>
          <w:color w:val="000000"/>
          <w:szCs w:val="24"/>
        </w:rPr>
        <w:t>участие</w:t>
      </w:r>
      <w:proofErr w:type="gramEnd"/>
      <w:r>
        <w:rPr>
          <w:color w:val="000000"/>
          <w:szCs w:val="24"/>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Pr>
          <w:color w:val="000000"/>
          <w:szCs w:val="24"/>
        </w:rPr>
        <w:t>участие</w:t>
      </w:r>
      <w:proofErr w:type="gramEnd"/>
      <w:r>
        <w:rPr>
          <w:color w:val="000000"/>
          <w:szCs w:val="24"/>
        </w:rPr>
        <w:t xml:space="preserve"> в аукционе которого присвоен второй номер, при  отказе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Pr>
          <w:color w:val="000000"/>
          <w:szCs w:val="24"/>
        </w:rPr>
        <w:t>участие</w:t>
      </w:r>
      <w:proofErr w:type="gramEnd"/>
      <w:r>
        <w:rPr>
          <w:color w:val="000000"/>
          <w:szCs w:val="24"/>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w:t>
      </w:r>
      <w:proofErr w:type="gramStart"/>
      <w:r>
        <w:rPr>
          <w:color w:val="000000"/>
          <w:szCs w:val="24"/>
        </w:rPr>
        <w:t>участие</w:t>
      </w:r>
      <w:proofErr w:type="gramEnd"/>
      <w:r>
        <w:rPr>
          <w:color w:val="000000"/>
          <w:szCs w:val="24"/>
        </w:rPr>
        <w:t xml:space="preserve"> в аукционе которого присвоен второй номер, в десятидневный срок представляется организатору аукциона.</w:t>
      </w:r>
    </w:p>
    <w:p w:rsidR="0052233C" w:rsidRDefault="0052233C" w:rsidP="0052233C">
      <w:pPr>
        <w:pStyle w:val="ConsPlusNormal"/>
        <w:widowControl/>
        <w:ind w:firstLine="709"/>
        <w:jc w:val="both"/>
        <w:rPr>
          <w:szCs w:val="24"/>
        </w:rPr>
      </w:pPr>
      <w:r>
        <w:rPr>
          <w:color w:val="000000"/>
          <w:szCs w:val="24"/>
        </w:rPr>
        <w:t xml:space="preserve">При этом заключение договора для участника аукциона, заявке на </w:t>
      </w:r>
      <w:proofErr w:type="gramStart"/>
      <w:r>
        <w:rPr>
          <w:color w:val="000000"/>
          <w:szCs w:val="24"/>
        </w:rPr>
        <w:t>участие</w:t>
      </w:r>
      <w:proofErr w:type="gramEnd"/>
      <w:r>
        <w:rPr>
          <w:color w:val="000000"/>
          <w:szCs w:val="24"/>
        </w:rPr>
        <w:t xml:space="preserve"> в аукционе которого  присвоен второй номер, является обязательным.</w:t>
      </w:r>
    </w:p>
    <w:p w:rsidR="0052233C" w:rsidRDefault="0052233C" w:rsidP="0052233C">
      <w:pPr>
        <w:pStyle w:val="ConsPlusNormal"/>
        <w:widowControl/>
        <w:ind w:firstLine="709"/>
        <w:jc w:val="both"/>
        <w:rPr>
          <w:szCs w:val="24"/>
        </w:rPr>
      </w:pPr>
      <w:r>
        <w:rPr>
          <w:color w:val="000000"/>
          <w:szCs w:val="24"/>
        </w:rPr>
        <w:t xml:space="preserve">В случае уклонения победителя или участника аукциона, заявке на участие в аукционе которого присвоен второй номер, от заключения договора </w:t>
      </w:r>
      <w:proofErr w:type="gramStart"/>
      <w:r>
        <w:rPr>
          <w:color w:val="000000"/>
          <w:szCs w:val="24"/>
        </w:rPr>
        <w:t>задаток</w:t>
      </w:r>
      <w:proofErr w:type="gramEnd"/>
      <w:r>
        <w:rPr>
          <w:color w:val="000000"/>
          <w:szCs w:val="24"/>
        </w:rPr>
        <w:t xml:space="preserve"> внесенный ими не возвращается.</w:t>
      </w:r>
    </w:p>
    <w:p w:rsidR="0052233C" w:rsidRDefault="0052233C" w:rsidP="0052233C">
      <w:pPr>
        <w:pStyle w:val="ConsPlusNormal"/>
        <w:widowControl/>
        <w:ind w:firstLine="709"/>
        <w:jc w:val="both"/>
        <w:rPr>
          <w:szCs w:val="24"/>
        </w:rPr>
      </w:pPr>
      <w:r>
        <w:rPr>
          <w:color w:val="000000"/>
          <w:szCs w:val="24"/>
        </w:rPr>
        <w:t xml:space="preserve">В случае уклонения участника аукциона, заявке на </w:t>
      </w:r>
      <w:proofErr w:type="gramStart"/>
      <w:r>
        <w:rPr>
          <w:color w:val="000000"/>
          <w:szCs w:val="24"/>
        </w:rPr>
        <w:t>участие</w:t>
      </w:r>
      <w:proofErr w:type="gramEnd"/>
      <w:r>
        <w:rPr>
          <w:color w:val="000000"/>
          <w:szCs w:val="24"/>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Pr>
          <w:color w:val="000000"/>
          <w:szCs w:val="24"/>
        </w:rPr>
        <w:t>участие</w:t>
      </w:r>
      <w:proofErr w:type="gramEnd"/>
      <w:r>
        <w:rPr>
          <w:color w:val="000000"/>
          <w:szCs w:val="24"/>
        </w:rPr>
        <w:t xml:space="preserve"> в аукционе которого присвоен второй номер, аукцион признается несостоявшимся.</w:t>
      </w:r>
    </w:p>
    <w:p w:rsidR="0052233C" w:rsidRDefault="0052233C" w:rsidP="0052233C">
      <w:pPr>
        <w:pStyle w:val="ConsPlusNormal"/>
        <w:widowControl/>
        <w:ind w:firstLine="709"/>
        <w:jc w:val="both"/>
        <w:rPr>
          <w:szCs w:val="24"/>
        </w:rPr>
      </w:pPr>
      <w:r>
        <w:rPr>
          <w:color w:val="000000"/>
          <w:szCs w:val="24"/>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color w:val="000000"/>
          <w:szCs w:val="24"/>
        </w:rPr>
        <w:t>ии ау</w:t>
      </w:r>
      <w:proofErr w:type="gramEnd"/>
      <w:r>
        <w:rPr>
          <w:color w:val="000000"/>
          <w:szCs w:val="24"/>
        </w:rPr>
        <w:t>кциона, но может быть увеличена по соглашению сторон в порядке, установленном договором.</w:t>
      </w:r>
    </w:p>
    <w:p w:rsidR="0052233C" w:rsidRDefault="0052233C" w:rsidP="0052233C">
      <w:pPr>
        <w:pStyle w:val="ConsPlusNormal"/>
        <w:widowControl/>
        <w:ind w:firstLine="709"/>
        <w:jc w:val="both"/>
        <w:rPr>
          <w:szCs w:val="24"/>
        </w:rPr>
      </w:pPr>
      <w:r>
        <w:rPr>
          <w:color w:val="000000"/>
          <w:szCs w:val="24"/>
        </w:rPr>
        <w:t>Условия договора аренды устанавливаются проектом договора аренды по каждому лоту соответственно (Приложение № 2).</w:t>
      </w:r>
    </w:p>
    <w:p w:rsidR="0052233C" w:rsidRDefault="0052233C" w:rsidP="0052233C">
      <w:pPr>
        <w:pStyle w:val="ConsPlusNormal"/>
        <w:widowControl/>
        <w:ind w:firstLine="709"/>
        <w:jc w:val="both"/>
        <w:rPr>
          <w:szCs w:val="24"/>
        </w:rPr>
      </w:pPr>
      <w:r>
        <w:rPr>
          <w:bCs/>
          <w:color w:val="000000"/>
          <w:szCs w:val="24"/>
        </w:rPr>
        <w:t>Изменение условий договора при заключении и исполнении договора, указанных в документации об аукционе в электронной форме, по соглашению сторон и в одностороннем порядке не допускается.</w:t>
      </w:r>
    </w:p>
    <w:p w:rsidR="0052233C" w:rsidRDefault="0052233C" w:rsidP="0052233C">
      <w:pPr>
        <w:pStyle w:val="ConsPlusNormal"/>
        <w:widowControl/>
        <w:ind w:firstLine="709"/>
        <w:jc w:val="both"/>
        <w:rPr>
          <w:color w:val="000000"/>
          <w:szCs w:val="24"/>
        </w:rPr>
      </w:pPr>
      <w:r>
        <w:rPr>
          <w:color w:val="000000"/>
          <w:szCs w:val="24"/>
        </w:rPr>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w:t>
      </w:r>
      <w:r>
        <w:rPr>
          <w:color w:val="000000"/>
          <w:szCs w:val="24"/>
          <w:highlight w:val="white"/>
        </w:rPr>
        <w:t xml:space="preserve"> п.5 ст.448 ГК РФ.</w:t>
      </w:r>
    </w:p>
    <w:p w:rsidR="008D5E7B" w:rsidRDefault="008D5E7B" w:rsidP="0052233C">
      <w:pPr>
        <w:pStyle w:val="ConsPlusNormal"/>
        <w:widowControl/>
        <w:ind w:firstLine="709"/>
        <w:jc w:val="center"/>
        <w:rPr>
          <w:b/>
          <w:color w:val="000000"/>
          <w:szCs w:val="24"/>
        </w:rPr>
      </w:pPr>
    </w:p>
    <w:p w:rsidR="0052233C" w:rsidRDefault="0052233C" w:rsidP="0052233C">
      <w:pPr>
        <w:ind w:firstLine="709"/>
        <w:jc w:val="both"/>
      </w:pPr>
    </w:p>
    <w:p w:rsidR="000E4B55" w:rsidRDefault="000E4B55" w:rsidP="00683C09">
      <w:pPr>
        <w:rPr>
          <w:rFonts w:eastAsia="Calibri"/>
          <w:b/>
          <w:bCs/>
          <w:color w:val="000000"/>
          <w:lang w:eastAsia="en-US"/>
        </w:rPr>
      </w:pPr>
    </w:p>
    <w:p w:rsidR="00FD70A4" w:rsidRDefault="00FD70A4" w:rsidP="00683C09">
      <w:pPr>
        <w:rPr>
          <w:rFonts w:eastAsia="Calibri"/>
          <w:b/>
          <w:bCs/>
          <w:color w:val="000000"/>
          <w:lang w:eastAsia="en-US"/>
        </w:rPr>
      </w:pPr>
    </w:p>
    <w:p w:rsidR="00673963" w:rsidRDefault="00673963">
      <w:r>
        <w:br w:type="page"/>
      </w:r>
    </w:p>
    <w:p w:rsidR="0052233C" w:rsidRDefault="0052233C" w:rsidP="00683C09">
      <w:pPr>
        <w:jc w:val="right"/>
        <w:rPr>
          <w:rFonts w:eastAsia="Calibri"/>
          <w:lang w:eastAsia="zh-CN"/>
        </w:rPr>
      </w:pPr>
      <w:r>
        <w:lastRenderedPageBreak/>
        <w:t>Приложение №1 к документации об аукционе</w:t>
      </w:r>
    </w:p>
    <w:p w:rsidR="0052233C" w:rsidRDefault="0052233C" w:rsidP="0052233C">
      <w:pPr>
        <w:jc w:val="center"/>
      </w:pPr>
    </w:p>
    <w:p w:rsidR="0052233C" w:rsidRDefault="0052233C" w:rsidP="0052233C">
      <w:pPr>
        <w:jc w:val="center"/>
        <w:rPr>
          <w:b/>
          <w:sz w:val="22"/>
          <w:szCs w:val="22"/>
          <w:u w:val="single"/>
        </w:rPr>
      </w:pPr>
      <w:r>
        <w:rPr>
          <w:b/>
          <w:sz w:val="22"/>
          <w:szCs w:val="22"/>
          <w:u w:val="single"/>
        </w:rPr>
        <w:t>Заявка на участие в аукционе  на право  заключения договора аренды  муниципального имущества</w:t>
      </w:r>
    </w:p>
    <w:p w:rsidR="0052233C" w:rsidRDefault="0052233C" w:rsidP="0052233C">
      <w:pPr>
        <w:jc w:val="center"/>
        <w:rPr>
          <w:b/>
          <w:sz w:val="22"/>
          <w:szCs w:val="22"/>
          <w:u w:val="single"/>
        </w:rPr>
      </w:pPr>
    </w:p>
    <w:p w:rsidR="0052233C" w:rsidRDefault="0052233C" w:rsidP="0052233C">
      <w:pPr>
        <w:ind w:firstLine="540"/>
        <w:jc w:val="both"/>
        <w:rPr>
          <w:sz w:val="22"/>
          <w:szCs w:val="22"/>
        </w:rPr>
      </w:pPr>
    </w:p>
    <w:p w:rsidR="0052233C" w:rsidRPr="00683C09" w:rsidRDefault="0052233C" w:rsidP="00683C09">
      <w:pPr>
        <w:jc w:val="both"/>
      </w:pPr>
      <w:r w:rsidRPr="00683C09">
        <w:t>Заявитель ___________________</w:t>
      </w:r>
      <w:r w:rsidR="00683C09" w:rsidRPr="00683C09">
        <w:t>________________________________________________</w:t>
      </w:r>
      <w:r w:rsidRPr="00683C09">
        <w:t>__</w:t>
      </w:r>
    </w:p>
    <w:p w:rsidR="00683C09" w:rsidRDefault="00683C09" w:rsidP="00683C09">
      <w:pPr>
        <w:jc w:val="both"/>
        <w:rPr>
          <w:sz w:val="18"/>
          <w:szCs w:val="18"/>
        </w:rPr>
      </w:pPr>
      <w:r w:rsidRPr="00683C09">
        <w:rPr>
          <w:sz w:val="18"/>
          <w:szCs w:val="18"/>
        </w:rPr>
        <w:t>(для юридических лиц: полное наименование, организационно-правовая форма, о  месте нахождения, почтовый адрес, телефон (для юридического лица), фамилия</w:t>
      </w:r>
      <w:proofErr w:type="gramStart"/>
      <w:r w:rsidRPr="00683C09">
        <w:rPr>
          <w:sz w:val="18"/>
          <w:szCs w:val="18"/>
        </w:rPr>
        <w:t xml:space="preserve"> ,</w:t>
      </w:r>
      <w:proofErr w:type="gramEnd"/>
      <w:r w:rsidRPr="00683C09">
        <w:rPr>
          <w:sz w:val="18"/>
          <w:szCs w:val="18"/>
        </w:rPr>
        <w:t xml:space="preserve"> имя , отчество , паспортные данные, сведения о месте жительства( для физического лица-  индивидуального  предпринимателя , телефон</w:t>
      </w:r>
    </w:p>
    <w:p w:rsidR="00683C09" w:rsidRDefault="00683C09" w:rsidP="00683C09">
      <w:pPr>
        <w:jc w:val="both"/>
        <w:rPr>
          <w:sz w:val="224"/>
          <w:szCs w:val="224"/>
        </w:rPr>
      </w:pPr>
      <w:r>
        <w:rPr>
          <w:sz w:val="18"/>
          <w:szCs w:val="18"/>
        </w:rPr>
        <w:t>_________________________________________________________________________________________________________</w:t>
      </w:r>
    </w:p>
    <w:p w:rsidR="00683C09" w:rsidRPr="00683C09" w:rsidRDefault="00683C09" w:rsidP="00683C09">
      <w:pPr>
        <w:jc w:val="both"/>
      </w:pPr>
      <w:r>
        <w:t>______________________________________________________________________________</w:t>
      </w:r>
    </w:p>
    <w:p w:rsidR="0052233C" w:rsidRPr="00D66941" w:rsidRDefault="00580FB7" w:rsidP="00683C09">
      <w:pPr>
        <w:jc w:val="both"/>
      </w:pPr>
      <w:r>
        <w:t xml:space="preserve">желает участвовать в аукционе, </w:t>
      </w:r>
      <w:r w:rsidR="0052233C" w:rsidRPr="00683C09">
        <w:t xml:space="preserve">проводимом </w:t>
      </w:r>
      <w:r w:rsidR="0052233C" w:rsidRPr="00D66941">
        <w:t xml:space="preserve">Администрацией Опочецкого </w:t>
      </w:r>
      <w:r w:rsidR="00FD70A4" w:rsidRPr="00D66941">
        <w:t>муниципального округа</w:t>
      </w:r>
    </w:p>
    <w:p w:rsidR="0052233C" w:rsidRPr="00683C09" w:rsidRDefault="0052233C" w:rsidP="0052233C">
      <w:pPr>
        <w:jc w:val="center"/>
        <w:rPr>
          <w:sz w:val="18"/>
          <w:szCs w:val="18"/>
        </w:rPr>
      </w:pPr>
      <w:r w:rsidRPr="00683C09">
        <w:rPr>
          <w:sz w:val="18"/>
          <w:szCs w:val="18"/>
        </w:rPr>
        <w:t>(наименование организатора торгов)</w:t>
      </w:r>
    </w:p>
    <w:p w:rsidR="0052233C" w:rsidRDefault="0052233C" w:rsidP="0052233C">
      <w:pPr>
        <w:jc w:val="both"/>
        <w:rPr>
          <w:sz w:val="22"/>
          <w:szCs w:val="22"/>
        </w:rPr>
      </w:pPr>
      <w:proofErr w:type="gramStart"/>
      <w:r>
        <w:rPr>
          <w:sz w:val="22"/>
          <w:szCs w:val="22"/>
        </w:rPr>
        <w:t>который</w:t>
      </w:r>
      <w:proofErr w:type="gramEnd"/>
      <w:r>
        <w:rPr>
          <w:sz w:val="22"/>
          <w:szCs w:val="22"/>
        </w:rPr>
        <w:t xml:space="preserve"> состоится «</w:t>
      </w:r>
      <w:r w:rsidR="00FD70A4">
        <w:rPr>
          <w:sz w:val="22"/>
          <w:szCs w:val="22"/>
        </w:rPr>
        <w:t>1</w:t>
      </w:r>
      <w:r w:rsidR="00AC2024">
        <w:rPr>
          <w:sz w:val="22"/>
          <w:szCs w:val="22"/>
        </w:rPr>
        <w:t>0</w:t>
      </w:r>
      <w:r>
        <w:rPr>
          <w:sz w:val="22"/>
          <w:szCs w:val="22"/>
        </w:rPr>
        <w:t>»</w:t>
      </w:r>
      <w:r w:rsidR="00683C09">
        <w:rPr>
          <w:sz w:val="22"/>
          <w:szCs w:val="22"/>
        </w:rPr>
        <w:t xml:space="preserve"> </w:t>
      </w:r>
      <w:r w:rsidR="001E2BAA">
        <w:rPr>
          <w:sz w:val="22"/>
          <w:szCs w:val="22"/>
        </w:rPr>
        <w:t>апреля</w:t>
      </w:r>
      <w:r w:rsidR="00683C09">
        <w:rPr>
          <w:sz w:val="22"/>
          <w:szCs w:val="22"/>
        </w:rPr>
        <w:t xml:space="preserve"> </w:t>
      </w:r>
      <w:r>
        <w:rPr>
          <w:sz w:val="22"/>
          <w:szCs w:val="22"/>
        </w:rPr>
        <w:t>20</w:t>
      </w:r>
      <w:r w:rsidR="00683C09">
        <w:rPr>
          <w:sz w:val="22"/>
          <w:szCs w:val="22"/>
        </w:rPr>
        <w:t>2</w:t>
      </w:r>
      <w:r w:rsidR="00FD70A4">
        <w:rPr>
          <w:sz w:val="22"/>
          <w:szCs w:val="22"/>
        </w:rPr>
        <w:t>4</w:t>
      </w:r>
      <w:r>
        <w:rPr>
          <w:sz w:val="22"/>
          <w:szCs w:val="22"/>
        </w:rPr>
        <w:t>г., на право заключения договора аренды муниципального имущества, расположенного по адресу:________________________________________ ______________________________________________________________________________________</w:t>
      </w:r>
    </w:p>
    <w:p w:rsidR="0052233C" w:rsidRDefault="0052233C" w:rsidP="0052233C">
      <w:pPr>
        <w:jc w:val="center"/>
        <w:rPr>
          <w:sz w:val="22"/>
          <w:szCs w:val="22"/>
        </w:rPr>
      </w:pPr>
      <w:r>
        <w:rPr>
          <w:sz w:val="22"/>
          <w:szCs w:val="22"/>
        </w:rPr>
        <w:t>(область, город, населенный пункт, улица, дом и др.)</w:t>
      </w:r>
    </w:p>
    <w:p w:rsidR="0052233C" w:rsidRDefault="0052233C" w:rsidP="0052233C">
      <w:pPr>
        <w:jc w:val="both"/>
        <w:rPr>
          <w:sz w:val="22"/>
          <w:szCs w:val="22"/>
        </w:rPr>
      </w:pPr>
    </w:p>
    <w:p w:rsidR="0052233C" w:rsidRDefault="0052233C" w:rsidP="0052233C">
      <w:pPr>
        <w:rPr>
          <w:sz w:val="22"/>
          <w:szCs w:val="22"/>
        </w:rPr>
      </w:pPr>
      <w:r>
        <w:rPr>
          <w:sz w:val="22"/>
          <w:szCs w:val="22"/>
        </w:rPr>
        <w:t>для использования  имущества  в целях ______________________________________________________________________________________</w:t>
      </w:r>
    </w:p>
    <w:p w:rsidR="00683C09" w:rsidRDefault="00683C09" w:rsidP="0052233C">
      <w:pPr>
        <w:ind w:firstLine="540"/>
        <w:jc w:val="both"/>
        <w:rPr>
          <w:sz w:val="22"/>
          <w:szCs w:val="22"/>
        </w:rPr>
      </w:pPr>
    </w:p>
    <w:p w:rsidR="0052233C" w:rsidRDefault="0052233C" w:rsidP="0052233C">
      <w:pPr>
        <w:ind w:firstLine="540"/>
        <w:jc w:val="both"/>
        <w:rPr>
          <w:sz w:val="22"/>
          <w:szCs w:val="22"/>
        </w:rPr>
      </w:pPr>
      <w:r>
        <w:rPr>
          <w:sz w:val="22"/>
          <w:szCs w:val="22"/>
        </w:rPr>
        <w:t xml:space="preserve">В случае победы на аукционе заявитель принимает на себя обязательства: </w:t>
      </w:r>
    </w:p>
    <w:p w:rsidR="0052233C" w:rsidRDefault="0052233C" w:rsidP="0052233C">
      <w:pPr>
        <w:jc w:val="both"/>
        <w:rPr>
          <w:sz w:val="22"/>
          <w:szCs w:val="22"/>
        </w:rPr>
      </w:pPr>
      <w:r>
        <w:rPr>
          <w:sz w:val="22"/>
          <w:szCs w:val="22"/>
        </w:rPr>
        <w:t>заключить договор аренды</w:t>
      </w:r>
    </w:p>
    <w:p w:rsidR="0052233C" w:rsidRDefault="0052233C" w:rsidP="0052233C">
      <w:pPr>
        <w:jc w:val="both"/>
        <w:rPr>
          <w:sz w:val="22"/>
          <w:szCs w:val="22"/>
        </w:rPr>
      </w:pPr>
      <w:r>
        <w:rPr>
          <w:sz w:val="22"/>
          <w:szCs w:val="22"/>
        </w:rPr>
        <w:t>Приложение:_____________________________________________________________________________________________________________________________________________________________________________________________________________________________________________________</w:t>
      </w:r>
      <w:r w:rsidR="00683C09">
        <w:rPr>
          <w:sz w:val="22"/>
          <w:szCs w:val="22"/>
        </w:rPr>
        <w:t>_</w:t>
      </w:r>
    </w:p>
    <w:p w:rsidR="0052233C" w:rsidRDefault="0052233C" w:rsidP="0052233C">
      <w:pPr>
        <w:jc w:val="both"/>
        <w:rPr>
          <w:sz w:val="22"/>
          <w:szCs w:val="22"/>
        </w:rPr>
      </w:pPr>
      <w:r>
        <w:rPr>
          <w:sz w:val="22"/>
          <w:szCs w:val="22"/>
        </w:rPr>
        <w:t>_________________________________________________________</w:t>
      </w:r>
      <w:r w:rsidR="00683C09">
        <w:rPr>
          <w:sz w:val="22"/>
          <w:szCs w:val="22"/>
        </w:rPr>
        <w:t>_____________________________</w:t>
      </w:r>
      <w:r>
        <w:rPr>
          <w:sz w:val="22"/>
          <w:szCs w:val="22"/>
        </w:rPr>
        <w:t>_________________________________________________________</w:t>
      </w:r>
      <w:r w:rsidR="00683C09">
        <w:rPr>
          <w:sz w:val="22"/>
          <w:szCs w:val="22"/>
        </w:rPr>
        <w:t>______________________________</w:t>
      </w:r>
      <w:r>
        <w:rPr>
          <w:sz w:val="22"/>
          <w:szCs w:val="22"/>
        </w:rPr>
        <w:t>_____________________________________________________________________</w:t>
      </w:r>
      <w:r w:rsidR="00683C09">
        <w:rPr>
          <w:sz w:val="22"/>
          <w:szCs w:val="22"/>
        </w:rPr>
        <w:t>________________</w:t>
      </w:r>
      <w:r>
        <w:rPr>
          <w:sz w:val="22"/>
          <w:szCs w:val="22"/>
        </w:rPr>
        <w:t xml:space="preserve"> (перечисляются прилагаемые к заявке документы с указанием оригинала или копии, количества листов)</w:t>
      </w:r>
    </w:p>
    <w:p w:rsidR="0052233C" w:rsidRDefault="0052233C" w:rsidP="0052233C">
      <w:pPr>
        <w:rPr>
          <w:sz w:val="22"/>
          <w:szCs w:val="22"/>
        </w:rPr>
      </w:pPr>
    </w:p>
    <w:p w:rsidR="0052233C" w:rsidRDefault="0052233C" w:rsidP="0052233C">
      <w:pPr>
        <w:rPr>
          <w:sz w:val="22"/>
          <w:szCs w:val="22"/>
        </w:rPr>
      </w:pPr>
      <w:r>
        <w:rPr>
          <w:sz w:val="22"/>
          <w:szCs w:val="22"/>
        </w:rPr>
        <w:t>Заявитель: _______________________________________                         ______________________</w:t>
      </w:r>
    </w:p>
    <w:p w:rsidR="0052233C" w:rsidRDefault="0052233C" w:rsidP="0052233C">
      <w:pPr>
        <w:tabs>
          <w:tab w:val="left" w:pos="1530"/>
          <w:tab w:val="left" w:pos="7545"/>
        </w:tabs>
        <w:rPr>
          <w:sz w:val="22"/>
          <w:szCs w:val="22"/>
        </w:rPr>
      </w:pPr>
      <w:r>
        <w:rPr>
          <w:sz w:val="22"/>
          <w:szCs w:val="22"/>
        </w:rPr>
        <w:tab/>
      </w:r>
      <w:proofErr w:type="gramStart"/>
      <w:r>
        <w:rPr>
          <w:sz w:val="22"/>
          <w:szCs w:val="22"/>
        </w:rPr>
        <w:t xml:space="preserve">(Ф.И.О., должность представителя юридического лица; </w:t>
      </w:r>
      <w:r>
        <w:rPr>
          <w:sz w:val="22"/>
          <w:szCs w:val="22"/>
        </w:rPr>
        <w:tab/>
        <w:t>(подпись)</w:t>
      </w:r>
      <w:proofErr w:type="gramEnd"/>
    </w:p>
    <w:p w:rsidR="0052233C" w:rsidRDefault="0052233C" w:rsidP="0052233C">
      <w:pPr>
        <w:tabs>
          <w:tab w:val="left" w:pos="1530"/>
        </w:tabs>
        <w:rPr>
          <w:sz w:val="22"/>
          <w:szCs w:val="22"/>
        </w:rPr>
      </w:pPr>
      <w:r>
        <w:rPr>
          <w:sz w:val="22"/>
          <w:szCs w:val="22"/>
        </w:rPr>
        <w:t xml:space="preserve">                                 </w:t>
      </w:r>
      <w:proofErr w:type="gramStart"/>
      <w:r>
        <w:rPr>
          <w:sz w:val="22"/>
          <w:szCs w:val="22"/>
        </w:rPr>
        <w:t xml:space="preserve">Ф.И.О. физического лица) </w:t>
      </w:r>
      <w:proofErr w:type="gramEnd"/>
    </w:p>
    <w:p w:rsidR="0052233C" w:rsidRDefault="0052233C" w:rsidP="0052233C">
      <w:pPr>
        <w:tabs>
          <w:tab w:val="left" w:pos="1530"/>
        </w:tabs>
        <w:rPr>
          <w:sz w:val="22"/>
          <w:szCs w:val="22"/>
        </w:rPr>
      </w:pPr>
    </w:p>
    <w:tbl>
      <w:tblPr>
        <w:tblW w:w="9900" w:type="dxa"/>
        <w:jc w:val="right"/>
        <w:tblLayout w:type="fixed"/>
        <w:tblLook w:val="01E0"/>
      </w:tblPr>
      <w:tblGrid>
        <w:gridCol w:w="9900"/>
      </w:tblGrid>
      <w:tr w:rsidR="0052233C" w:rsidTr="0052233C">
        <w:trPr>
          <w:jc w:val="right"/>
        </w:trPr>
        <w:tc>
          <w:tcPr>
            <w:tcW w:w="9900" w:type="dxa"/>
          </w:tcPr>
          <w:p w:rsidR="0052233C" w:rsidRDefault="0052233C">
            <w:pPr>
              <w:ind w:right="125" w:firstLine="720"/>
              <w:jc w:val="both"/>
              <w:rPr>
                <w:rFonts w:eastAsia="Calibri"/>
                <w:sz w:val="22"/>
                <w:szCs w:val="22"/>
                <w:lang w:eastAsia="zh-CN"/>
              </w:rPr>
            </w:pPr>
          </w:p>
          <w:p w:rsidR="0052233C" w:rsidRDefault="0052233C">
            <w:pPr>
              <w:widowControl w:val="0"/>
              <w:suppressAutoHyphens/>
              <w:autoSpaceDE w:val="0"/>
              <w:ind w:right="125" w:firstLine="720"/>
              <w:jc w:val="both"/>
              <w:rPr>
                <w:rFonts w:eastAsia="Calibri"/>
                <w:b/>
                <w:bCs/>
                <w:sz w:val="22"/>
                <w:szCs w:val="22"/>
                <w:lang w:eastAsia="zh-CN"/>
              </w:rPr>
            </w:pPr>
            <w:r>
              <w:rPr>
                <w:sz w:val="22"/>
                <w:szCs w:val="22"/>
              </w:rPr>
              <w:t>Подтверждаю полноту и достоверность представленных сведений и не возражаю против проведения проверки представленных сведений, а также обработки персональных данных в соответствии с Федеральным законом от 27 июля 2006 г. № 152-ФЗ «О персональных данных».</w:t>
            </w:r>
          </w:p>
        </w:tc>
      </w:tr>
      <w:tr w:rsidR="0052233C" w:rsidTr="0052233C">
        <w:trPr>
          <w:jc w:val="right"/>
        </w:trPr>
        <w:tc>
          <w:tcPr>
            <w:tcW w:w="9900" w:type="dxa"/>
            <w:hideMark/>
          </w:tcPr>
          <w:p w:rsidR="0052233C" w:rsidRDefault="0052233C">
            <w:pPr>
              <w:pStyle w:val="31"/>
              <w:widowControl/>
              <w:rPr>
                <w:sz w:val="22"/>
                <w:szCs w:val="22"/>
              </w:rPr>
            </w:pPr>
            <w:r>
              <w:rPr>
                <w:sz w:val="22"/>
                <w:szCs w:val="22"/>
              </w:rPr>
              <w:t>Ответственность за достоверность представленной информации несет заявитель.</w:t>
            </w:r>
          </w:p>
        </w:tc>
      </w:tr>
      <w:tr w:rsidR="0052233C" w:rsidTr="0052233C">
        <w:trPr>
          <w:jc w:val="right"/>
        </w:trPr>
        <w:tc>
          <w:tcPr>
            <w:tcW w:w="9900" w:type="dxa"/>
          </w:tcPr>
          <w:p w:rsidR="0052233C" w:rsidRDefault="0052233C">
            <w:pPr>
              <w:pStyle w:val="31"/>
              <w:widowControl/>
              <w:rPr>
                <w:szCs w:val="24"/>
              </w:rPr>
            </w:pPr>
          </w:p>
        </w:tc>
      </w:tr>
    </w:tbl>
    <w:p w:rsidR="0052233C" w:rsidRDefault="0052233C" w:rsidP="0052233C">
      <w:pPr>
        <w:rPr>
          <w:rFonts w:eastAsia="Calibri"/>
          <w:sz w:val="22"/>
          <w:szCs w:val="22"/>
          <w:lang w:eastAsia="zh-CN"/>
        </w:rPr>
      </w:pPr>
      <w:r>
        <w:rPr>
          <w:sz w:val="22"/>
          <w:szCs w:val="22"/>
        </w:rPr>
        <w:t>Заявитель: _____________________________                                                      ______________________</w:t>
      </w:r>
    </w:p>
    <w:p w:rsidR="0052233C" w:rsidRDefault="0052233C" w:rsidP="0052233C">
      <w:pPr>
        <w:tabs>
          <w:tab w:val="left" w:pos="1530"/>
          <w:tab w:val="left" w:pos="7545"/>
        </w:tabs>
        <w:rPr>
          <w:sz w:val="22"/>
          <w:szCs w:val="22"/>
        </w:rPr>
      </w:pPr>
      <w:r>
        <w:rPr>
          <w:sz w:val="22"/>
          <w:szCs w:val="22"/>
        </w:rPr>
        <w:tab/>
      </w:r>
      <w:proofErr w:type="gramStart"/>
      <w:r>
        <w:rPr>
          <w:sz w:val="22"/>
          <w:szCs w:val="22"/>
        </w:rPr>
        <w:t xml:space="preserve">(Ф.И.О., должность представителя юридического лица; </w:t>
      </w:r>
      <w:r>
        <w:rPr>
          <w:sz w:val="22"/>
          <w:szCs w:val="22"/>
        </w:rPr>
        <w:tab/>
      </w:r>
      <w:r w:rsidR="00580FB7">
        <w:rPr>
          <w:sz w:val="22"/>
          <w:szCs w:val="22"/>
        </w:rPr>
        <w:t xml:space="preserve">      </w:t>
      </w:r>
      <w:r>
        <w:rPr>
          <w:sz w:val="22"/>
          <w:szCs w:val="22"/>
        </w:rPr>
        <w:t>(подпись)</w:t>
      </w:r>
      <w:proofErr w:type="gramEnd"/>
    </w:p>
    <w:p w:rsidR="0052233C" w:rsidRDefault="0052233C" w:rsidP="0052233C">
      <w:pPr>
        <w:tabs>
          <w:tab w:val="left" w:pos="1530"/>
        </w:tabs>
        <w:rPr>
          <w:sz w:val="22"/>
          <w:szCs w:val="22"/>
        </w:rPr>
      </w:pPr>
    </w:p>
    <w:p w:rsidR="0052233C" w:rsidRDefault="0052233C" w:rsidP="0052233C">
      <w:pPr>
        <w:pStyle w:val="Default"/>
      </w:pPr>
    </w:p>
    <w:p w:rsidR="0052233C" w:rsidRDefault="0052233C" w:rsidP="0052233C">
      <w:pPr>
        <w:pStyle w:val="Default"/>
        <w:jc w:val="right"/>
      </w:pPr>
    </w:p>
    <w:p w:rsidR="00673963" w:rsidRDefault="00673963">
      <w:r>
        <w:br w:type="page"/>
      </w:r>
    </w:p>
    <w:tbl>
      <w:tblPr>
        <w:tblW w:w="4432" w:type="dxa"/>
        <w:tblInd w:w="5404" w:type="dxa"/>
        <w:tblLayout w:type="fixed"/>
        <w:tblCellMar>
          <w:top w:w="55" w:type="dxa"/>
          <w:left w:w="55" w:type="dxa"/>
          <w:bottom w:w="55" w:type="dxa"/>
          <w:right w:w="55" w:type="dxa"/>
        </w:tblCellMar>
        <w:tblLook w:val="04A0"/>
      </w:tblPr>
      <w:tblGrid>
        <w:gridCol w:w="4432"/>
      </w:tblGrid>
      <w:tr w:rsidR="0052233C" w:rsidTr="0052233C">
        <w:tc>
          <w:tcPr>
            <w:tcW w:w="4432" w:type="dxa"/>
            <w:hideMark/>
          </w:tcPr>
          <w:p w:rsidR="0052233C" w:rsidRDefault="0052233C" w:rsidP="00580FB7">
            <w:pPr>
              <w:pStyle w:val="af2"/>
              <w:ind w:left="550" w:right="-55"/>
              <w:rPr>
                <w:sz w:val="24"/>
                <w:lang w:eastAsia="zh-CN"/>
              </w:rPr>
            </w:pPr>
            <w:r>
              <w:rPr>
                <w:sz w:val="24"/>
              </w:rPr>
              <w:lastRenderedPageBreak/>
              <w:t>Приложение № 2 к документации об аукционе в электронной форме</w:t>
            </w:r>
          </w:p>
        </w:tc>
      </w:tr>
    </w:tbl>
    <w:p w:rsidR="0052233C" w:rsidRDefault="0052233C" w:rsidP="0052233C">
      <w:pPr>
        <w:jc w:val="right"/>
        <w:rPr>
          <w:rFonts w:eastAsia="Arial"/>
          <w:b/>
          <w:bCs/>
          <w:lang w:eastAsia="zh-CN"/>
        </w:rPr>
      </w:pPr>
      <w:r>
        <w:rPr>
          <w:rFonts w:eastAsia="Arial"/>
          <w:b/>
          <w:bCs/>
        </w:rPr>
        <w:t>ПРОЕКТ договора аренды по Лоту №1</w:t>
      </w:r>
    </w:p>
    <w:p w:rsidR="0052233C" w:rsidRDefault="0052233C" w:rsidP="0052233C">
      <w:pPr>
        <w:jc w:val="right"/>
        <w:rPr>
          <w:rFonts w:eastAsia="Arial"/>
          <w:b/>
          <w:bCs/>
        </w:rPr>
      </w:pPr>
    </w:p>
    <w:p w:rsidR="0052233C" w:rsidRDefault="0052233C" w:rsidP="0052233C">
      <w:pPr>
        <w:snapToGrid w:val="0"/>
        <w:jc w:val="center"/>
        <w:rPr>
          <w:rFonts w:eastAsia="Calibri"/>
        </w:rPr>
      </w:pPr>
      <w:r>
        <w:rPr>
          <w:b/>
        </w:rPr>
        <w:t>ДОГОВ</w:t>
      </w:r>
      <w:r>
        <w:rPr>
          <w:b/>
          <w:color w:val="000000"/>
        </w:rPr>
        <w:t>ОР</w:t>
      </w:r>
    </w:p>
    <w:p w:rsidR="0052233C" w:rsidRDefault="0052233C" w:rsidP="0052233C">
      <w:pPr>
        <w:jc w:val="center"/>
      </w:pPr>
      <w:r>
        <w:rPr>
          <w:b/>
        </w:rPr>
        <w:t>Аренды  нежилого помещения по результатам аукциона</w:t>
      </w:r>
    </w:p>
    <w:p w:rsidR="0052233C" w:rsidRDefault="0052233C" w:rsidP="0052233C">
      <w:pPr>
        <w:jc w:val="center"/>
        <w:rPr>
          <w:rFonts w:eastAsia="Lucida Sans Unicode"/>
          <w:color w:val="000000"/>
          <w:lang w:eastAsia="en-US" w:bidi="en-US"/>
        </w:rPr>
      </w:pPr>
    </w:p>
    <w:p w:rsidR="0052233C" w:rsidRDefault="0052233C" w:rsidP="0052233C">
      <w:pPr>
        <w:rPr>
          <w:rFonts w:eastAsia="Calibri"/>
          <w:lang w:eastAsia="zh-CN"/>
        </w:rPr>
      </w:pPr>
      <w:r>
        <w:t>г. Опочка</w:t>
      </w:r>
      <w:r>
        <w:tab/>
      </w:r>
      <w:r>
        <w:tab/>
        <w:t xml:space="preserve">      </w:t>
      </w:r>
      <w:r>
        <w:tab/>
        <w:t xml:space="preserve">                                  </w:t>
      </w:r>
      <w:r w:rsidR="008D5E7B">
        <w:t xml:space="preserve">                       </w:t>
      </w:r>
      <w:r>
        <w:t xml:space="preserve">    «___» ____________ 20___г.</w:t>
      </w:r>
    </w:p>
    <w:p w:rsidR="0052233C" w:rsidRDefault="0052233C" w:rsidP="0052233C">
      <w:pPr>
        <w:jc w:val="right"/>
        <w:rPr>
          <w:b/>
        </w:rPr>
      </w:pPr>
    </w:p>
    <w:p w:rsidR="0052233C" w:rsidRDefault="0052233C" w:rsidP="0052233C">
      <w:pPr>
        <w:jc w:val="both"/>
      </w:pPr>
      <w:r>
        <w:rPr>
          <w:b/>
        </w:rPr>
        <w:tab/>
      </w:r>
      <w:proofErr w:type="gramStart"/>
      <w:r>
        <w:rPr>
          <w:b/>
          <w:bCs/>
        </w:rPr>
        <w:t xml:space="preserve">Администрация Опочецкого </w:t>
      </w:r>
      <w:r w:rsidR="00FD70A4">
        <w:rPr>
          <w:b/>
          <w:bCs/>
        </w:rPr>
        <w:t>муниципального округа</w:t>
      </w:r>
      <w:r>
        <w:rPr>
          <w:b/>
          <w:bCs/>
        </w:rPr>
        <w:t>,</w:t>
      </w:r>
      <w:r>
        <w:t xml:space="preserve"> в лице Главы Опочецкого </w:t>
      </w:r>
      <w:r w:rsidR="00FD70A4">
        <w:t xml:space="preserve">муниципального округа </w:t>
      </w:r>
      <w:r>
        <w:t>Ильина Юрия Артамоновича, действующего на основании Устава</w:t>
      </w:r>
      <w:r>
        <w:rPr>
          <w:color w:val="000000"/>
          <w:lang w:bidi="en-US"/>
        </w:rPr>
        <w:t xml:space="preserve">, именуемая </w:t>
      </w:r>
      <w:r>
        <w:t>в дальнейшем «Арендодатель», с одной стороны, и ________________________________</w:t>
      </w:r>
      <w:r>
        <w:rPr>
          <w:b/>
          <w:bCs/>
          <w:color w:val="000000"/>
        </w:rPr>
        <w:t>__</w:t>
      </w:r>
      <w:r>
        <w:rPr>
          <w:color w:val="000000"/>
        </w:rPr>
        <w:t>,</w:t>
      </w:r>
      <w:r>
        <w:t xml:space="preserve"> именуемый в дальнейшем «Арендатор», в лице </w:t>
      </w:r>
      <w:r>
        <w:rPr>
          <w:b/>
          <w:bCs/>
          <w:color w:val="FF0000"/>
        </w:rPr>
        <w:t>________________________________________________</w:t>
      </w:r>
      <w:r>
        <w:t>, действующего на основании ____________, с другой стороны (далее – Стороны), руководствуясь Гражданским Кодексом  РФ, Федеральным законом от 06.10.2003 № 131-ФЗ «Об общих принципах организации местного самоуправления в РФ», Федеральным законом от 26.07.2006</w:t>
      </w:r>
      <w:proofErr w:type="gramEnd"/>
      <w:r>
        <w:t xml:space="preserve"> № </w:t>
      </w:r>
      <w:proofErr w:type="gramStart"/>
      <w:r>
        <w:t xml:space="preserve">135-ФЗ «О защите конкуренции», Федеральным законом от 24.07.2007 № 209-ФЗ «О развитии малого и среднего предпринимательства в Российской Федерации», на основании результатов аукциона на право заключения договора аренды объекта  недвижимости, находящегося в муниципальной собственности муниципального образования Опочецкий </w:t>
      </w:r>
      <w:r w:rsidR="00FD70A4">
        <w:t>муниципальный округа Псковской области</w:t>
      </w:r>
      <w:r>
        <w:t xml:space="preserve"> (протокол № ___ от _____ - Приложение № 1) заключили настоящий договор (далее – Договор) о нижеследующем:</w:t>
      </w:r>
      <w:proofErr w:type="gramEnd"/>
    </w:p>
    <w:p w:rsidR="0052233C" w:rsidRDefault="0052233C" w:rsidP="0052233C">
      <w:pPr>
        <w:autoSpaceDN w:val="0"/>
        <w:adjustRightInd w:val="0"/>
        <w:ind w:firstLine="720"/>
        <w:jc w:val="center"/>
        <w:outlineLvl w:val="0"/>
      </w:pPr>
    </w:p>
    <w:p w:rsidR="0052233C" w:rsidRDefault="0052233C" w:rsidP="0052233C">
      <w:pPr>
        <w:autoSpaceDN w:val="0"/>
        <w:adjustRightInd w:val="0"/>
        <w:ind w:firstLine="720"/>
        <w:jc w:val="center"/>
        <w:outlineLvl w:val="0"/>
      </w:pPr>
      <w:r>
        <w:t>1. ОБЩИЕ ПОЛОЖЕНИЯ</w:t>
      </w:r>
    </w:p>
    <w:p w:rsidR="0052233C" w:rsidRDefault="0052233C" w:rsidP="0052233C">
      <w:pPr>
        <w:autoSpaceDN w:val="0"/>
        <w:adjustRightInd w:val="0"/>
        <w:ind w:firstLine="720"/>
        <w:jc w:val="center"/>
        <w:outlineLvl w:val="0"/>
      </w:pPr>
    </w:p>
    <w:p w:rsidR="0052233C" w:rsidRDefault="008D5E7B" w:rsidP="0052233C">
      <w:pPr>
        <w:ind w:firstLine="709"/>
        <w:jc w:val="both"/>
      </w:pPr>
      <w:r>
        <w:t xml:space="preserve">На основании </w:t>
      </w:r>
      <w:r w:rsidR="0052233C">
        <w:t>___________________________________________________________</w:t>
      </w:r>
    </w:p>
    <w:p w:rsidR="0052233C" w:rsidRDefault="0052233C" w:rsidP="0052233C">
      <w:pPr>
        <w:autoSpaceDN w:val="0"/>
        <w:adjustRightInd w:val="0"/>
        <w:ind w:firstLine="720"/>
        <w:jc w:val="both"/>
      </w:pPr>
      <w:r>
        <w:t>1.1. Арендодатель предоставляет, а Арендатор принимает в аренду нежилое помещение площадью 1</w:t>
      </w:r>
      <w:r w:rsidR="00FD70A4">
        <w:t>8</w:t>
      </w:r>
      <w:r>
        <w:t>,</w:t>
      </w:r>
      <w:r w:rsidR="00683C09">
        <w:t>9</w:t>
      </w:r>
      <w:r>
        <w:t xml:space="preserve"> кв. м., расположенное на </w:t>
      </w:r>
      <w:r w:rsidR="00683C09">
        <w:t>первом</w:t>
      </w:r>
      <w:r>
        <w:t xml:space="preserve"> этаже трехэтажного кирпичного здания с центральным отоплением, электроснабжением и водоснабжением по адресу: Псковская область, г. Опочка, ул. Ленина, д. 17/11</w:t>
      </w:r>
      <w:r w:rsidR="00683C09">
        <w:t>, каб.</w:t>
      </w:r>
      <w:r>
        <w:t xml:space="preserve"> </w:t>
      </w:r>
      <w:r w:rsidR="00FD70A4">
        <w:t>8</w:t>
      </w:r>
      <w:r w:rsidR="001E2BAA">
        <w:t xml:space="preserve"> </w:t>
      </w:r>
      <w:r>
        <w:t>(далее – имущество), для использования под рабочий кабинет в порядке и на условиях, предусмотренных Договором.</w:t>
      </w:r>
    </w:p>
    <w:p w:rsidR="0052233C" w:rsidRDefault="0052233C" w:rsidP="0052233C">
      <w:pPr>
        <w:autoSpaceDN w:val="0"/>
        <w:adjustRightInd w:val="0"/>
        <w:ind w:firstLine="720"/>
        <w:jc w:val="both"/>
      </w:pPr>
      <w:r>
        <w:t>Нежилое помещение находится в хорошем состоянии, стены кирпичные, оштукатурены, перекрытия железобетонные.</w:t>
      </w:r>
    </w:p>
    <w:p w:rsidR="0052233C" w:rsidRDefault="0052233C" w:rsidP="0052233C">
      <w:pPr>
        <w:autoSpaceDN w:val="0"/>
        <w:adjustRightInd w:val="0"/>
        <w:ind w:firstLine="720"/>
        <w:jc w:val="both"/>
      </w:pPr>
      <w:r>
        <w:t>Арендодатель не отвечает за недостатки сданн</w:t>
      </w:r>
      <w:r w:rsidR="00906415">
        <w:t>ого</w:t>
      </w:r>
      <w:r>
        <w:t xml:space="preserve"> в аренду помещени</w:t>
      </w:r>
      <w:r w:rsidR="00906415">
        <w:t>я</w:t>
      </w:r>
      <w:r>
        <w:t>, которые им были оговорены при заключении Договора аренды или были заранее известны Арендатору, либо должны были быть обнаружены Аренда</w:t>
      </w:r>
      <w:r w:rsidR="00906415">
        <w:t>тором во время осмотра помещения</w:t>
      </w:r>
      <w:r>
        <w:t>.</w:t>
      </w:r>
    </w:p>
    <w:p w:rsidR="0052233C" w:rsidRDefault="0052233C" w:rsidP="0052233C">
      <w:pPr>
        <w:autoSpaceDN w:val="0"/>
        <w:adjustRightInd w:val="0"/>
        <w:ind w:firstLine="720"/>
        <w:jc w:val="both"/>
      </w:pPr>
      <w:r>
        <w:t>Одновременно с передачей нежил</w:t>
      </w:r>
      <w:r w:rsidR="00906415">
        <w:t>ого</w:t>
      </w:r>
      <w:r>
        <w:t xml:space="preserve"> помещени</w:t>
      </w:r>
      <w:r w:rsidR="00906415">
        <w:t>я</w:t>
      </w:r>
      <w:r>
        <w:t xml:space="preserve"> Арендодатель передает Арендатору право пользования общим имуществом здания, расположенного по адресу: Псковская область, </w:t>
      </w:r>
      <w:r w:rsidR="00FD70A4">
        <w:t>г. Опочка, ул. Ленина, д. 17/11</w:t>
      </w:r>
      <w:r w:rsidR="001E2BAA">
        <w:t xml:space="preserve">, каб. </w:t>
      </w:r>
      <w:r w:rsidR="00FD70A4">
        <w:t>8</w:t>
      </w:r>
      <w:r w:rsidR="001E2BAA">
        <w:t>.</w:t>
      </w:r>
    </w:p>
    <w:p w:rsidR="0052233C" w:rsidRDefault="0052233C" w:rsidP="0052233C">
      <w:pPr>
        <w:autoSpaceDN w:val="0"/>
        <w:adjustRightInd w:val="0"/>
        <w:ind w:firstLine="720"/>
        <w:jc w:val="both"/>
      </w:pPr>
      <w:r>
        <w:t xml:space="preserve">1.2. Стороны договорились считать Договор одновременно актом приема-передачи имущества в состоянии, отвечающем условиям, установленным Договором, и назначению имущества. </w:t>
      </w:r>
    </w:p>
    <w:p w:rsidR="0052233C" w:rsidRDefault="0052233C" w:rsidP="0052233C">
      <w:pPr>
        <w:autoSpaceDN w:val="0"/>
        <w:adjustRightInd w:val="0"/>
        <w:ind w:firstLine="720"/>
        <w:jc w:val="both"/>
      </w:pPr>
      <w:r>
        <w:t>П</w:t>
      </w:r>
      <w:r>
        <w:rPr>
          <w:color w:val="000000"/>
        </w:rPr>
        <w:t>оэтажны</w:t>
      </w:r>
      <w:r w:rsidR="00906415">
        <w:rPr>
          <w:color w:val="000000"/>
        </w:rPr>
        <w:t>й</w:t>
      </w:r>
      <w:r>
        <w:rPr>
          <w:color w:val="000000"/>
        </w:rPr>
        <w:t xml:space="preserve"> план</w:t>
      </w:r>
      <w:r w:rsidR="00906415">
        <w:rPr>
          <w:color w:val="000000"/>
        </w:rPr>
        <w:t xml:space="preserve"> помещения</w:t>
      </w:r>
      <w:r>
        <w:rPr>
          <w:color w:val="000000"/>
        </w:rPr>
        <w:t>, передаваем</w:t>
      </w:r>
      <w:r w:rsidR="00906415">
        <w:rPr>
          <w:color w:val="000000"/>
        </w:rPr>
        <w:t>ого</w:t>
      </w:r>
      <w:r>
        <w:rPr>
          <w:color w:val="000000"/>
        </w:rPr>
        <w:t xml:space="preserve"> Арендатору</w:t>
      </w:r>
      <w:r>
        <w:t>, явля</w:t>
      </w:r>
      <w:r w:rsidR="00906415">
        <w:t>е</w:t>
      </w:r>
      <w:r>
        <w:t>тся приложением к Договору.</w:t>
      </w:r>
    </w:p>
    <w:p w:rsidR="0052233C" w:rsidRDefault="0052233C" w:rsidP="0052233C">
      <w:pPr>
        <w:autoSpaceDN w:val="0"/>
        <w:adjustRightInd w:val="0"/>
        <w:ind w:firstLine="720"/>
        <w:jc w:val="both"/>
      </w:pPr>
      <w:r>
        <w:t>1.3. Передаваемое в аренду имущество расположено в здании, которое принадлежит Арендодателю на праве собственности.</w:t>
      </w:r>
    </w:p>
    <w:p w:rsidR="0052233C" w:rsidRDefault="0052233C" w:rsidP="0052233C">
      <w:pPr>
        <w:autoSpaceDN w:val="0"/>
        <w:adjustRightInd w:val="0"/>
        <w:ind w:firstLine="720"/>
        <w:jc w:val="both"/>
      </w:pPr>
      <w:r>
        <w:t>1.4. Арендодатель гарантирует, что имущество не продано, не передано в залог, под арестом и запрещением не состоит, ограничений (обременений) не зарегистрировано, свободно от любых имущественных прав третьих лиц.</w:t>
      </w:r>
    </w:p>
    <w:p w:rsidR="0052233C" w:rsidRDefault="0052233C" w:rsidP="0052233C">
      <w:pPr>
        <w:autoSpaceDN w:val="0"/>
        <w:adjustRightInd w:val="0"/>
        <w:ind w:firstLine="720"/>
        <w:jc w:val="both"/>
      </w:pPr>
      <w:r>
        <w:lastRenderedPageBreak/>
        <w:t>1.5. Арендодатель доводит до сведения Арендатора, а Арендатор принимает к сведению, что в отношении имущества отсутствуют споры, не разрешенные вступившим в законную силу решением суда, о которых в момент заключения договора Арендодатель знал или не мог не знать.</w:t>
      </w:r>
    </w:p>
    <w:p w:rsidR="0052233C" w:rsidRDefault="0052233C" w:rsidP="0052233C">
      <w:pPr>
        <w:autoSpaceDN w:val="0"/>
        <w:adjustRightInd w:val="0"/>
        <w:ind w:firstLine="720"/>
        <w:jc w:val="both"/>
      </w:pPr>
      <w:r>
        <w:t>1.6. В течение действия Договора Арендодатель не вправе передавать в пользование или отчуждать по другим основаниям имущество кому-либо, кроме Арендатора.</w:t>
      </w:r>
    </w:p>
    <w:p w:rsidR="0052233C" w:rsidRDefault="0052233C" w:rsidP="0052233C">
      <w:pPr>
        <w:autoSpaceDN w:val="0"/>
        <w:adjustRightInd w:val="0"/>
        <w:ind w:firstLine="720"/>
        <w:jc w:val="both"/>
      </w:pPr>
      <w:r>
        <w:t>1.7. Передача помещения в аренду не влечет передачу права собственности на него.</w:t>
      </w:r>
    </w:p>
    <w:p w:rsidR="0052233C" w:rsidRDefault="0052233C" w:rsidP="0052233C">
      <w:pPr>
        <w:autoSpaceDN w:val="0"/>
        <w:adjustRightInd w:val="0"/>
        <w:ind w:firstLine="720"/>
        <w:jc w:val="both"/>
      </w:pPr>
      <w:r>
        <w:t>1.8. Неотделимые улучшения арендуемого помещения производятся Арендатором только с разрешения Арендодателя.</w:t>
      </w:r>
    </w:p>
    <w:p w:rsidR="0052233C" w:rsidRDefault="0052233C" w:rsidP="0052233C">
      <w:pPr>
        <w:autoSpaceDN w:val="0"/>
        <w:adjustRightInd w:val="0"/>
        <w:ind w:firstLine="720"/>
        <w:jc w:val="both"/>
      </w:pPr>
    </w:p>
    <w:p w:rsidR="0052233C" w:rsidRDefault="0052233C" w:rsidP="0052233C">
      <w:pPr>
        <w:autoSpaceDN w:val="0"/>
        <w:adjustRightInd w:val="0"/>
        <w:ind w:firstLine="720"/>
        <w:jc w:val="center"/>
      </w:pPr>
      <w:r>
        <w:t>2. СРОК ДЕЙСТВИЯ ДОГОВОРА</w:t>
      </w:r>
    </w:p>
    <w:p w:rsidR="0052233C" w:rsidRDefault="0052233C" w:rsidP="0052233C">
      <w:pPr>
        <w:autoSpaceDN w:val="0"/>
        <w:adjustRightInd w:val="0"/>
        <w:ind w:firstLine="720"/>
        <w:jc w:val="center"/>
      </w:pPr>
    </w:p>
    <w:p w:rsidR="0052233C" w:rsidRDefault="0052233C" w:rsidP="0052233C">
      <w:pPr>
        <w:autoSpaceDN w:val="0"/>
        <w:adjustRightInd w:val="0"/>
        <w:ind w:firstLine="720"/>
        <w:jc w:val="both"/>
      </w:pPr>
      <w:r>
        <w:t xml:space="preserve">2.1. Имущество, указанное в пункте 1.1 Договора, передается в аренду на период </w:t>
      </w:r>
      <w:r>
        <w:rPr>
          <w:bCs/>
        </w:rPr>
        <w:t xml:space="preserve">с «00» </w:t>
      </w:r>
      <w:r w:rsidR="00FD70A4">
        <w:rPr>
          <w:bCs/>
        </w:rPr>
        <w:t xml:space="preserve">апреля </w:t>
      </w:r>
      <w:r>
        <w:rPr>
          <w:bCs/>
        </w:rPr>
        <w:t>202</w:t>
      </w:r>
      <w:r w:rsidR="00FD70A4">
        <w:rPr>
          <w:bCs/>
        </w:rPr>
        <w:t>4</w:t>
      </w:r>
      <w:r>
        <w:rPr>
          <w:bCs/>
        </w:rPr>
        <w:t xml:space="preserve"> года по «00» </w:t>
      </w:r>
      <w:r w:rsidR="00AC2024">
        <w:rPr>
          <w:bCs/>
        </w:rPr>
        <w:t>апреля</w:t>
      </w:r>
      <w:r>
        <w:rPr>
          <w:bCs/>
        </w:rPr>
        <w:t xml:space="preserve"> 202</w:t>
      </w:r>
      <w:r w:rsidR="00FD70A4">
        <w:rPr>
          <w:bCs/>
        </w:rPr>
        <w:t>9</w:t>
      </w:r>
      <w:r>
        <w:rPr>
          <w:bCs/>
        </w:rPr>
        <w:t xml:space="preserve"> года.</w:t>
      </w:r>
    </w:p>
    <w:p w:rsidR="0052233C" w:rsidRDefault="0052233C" w:rsidP="0052233C">
      <w:pPr>
        <w:autoSpaceDN w:val="0"/>
        <w:adjustRightInd w:val="0"/>
        <w:ind w:firstLine="720"/>
        <w:jc w:val="both"/>
        <w:rPr>
          <w:bCs/>
        </w:rPr>
      </w:pPr>
      <w:r>
        <w:t xml:space="preserve">2.2. Обязанности по уплате арендной платы и </w:t>
      </w:r>
      <w:proofErr w:type="gramStart"/>
      <w:r>
        <w:t>другие</w:t>
      </w:r>
      <w:proofErr w:type="gramEnd"/>
      <w:r>
        <w:t xml:space="preserve"> вытекающие из Договора об аренде обязанности возникают у Арендатора </w:t>
      </w:r>
      <w:r w:rsidR="001E2BAA">
        <w:rPr>
          <w:bCs/>
        </w:rPr>
        <w:t xml:space="preserve">с «00» </w:t>
      </w:r>
      <w:r w:rsidR="00FD70A4">
        <w:rPr>
          <w:bCs/>
        </w:rPr>
        <w:t xml:space="preserve">апреля </w:t>
      </w:r>
      <w:r>
        <w:rPr>
          <w:bCs/>
        </w:rPr>
        <w:t>202</w:t>
      </w:r>
      <w:r w:rsidR="00FD70A4">
        <w:rPr>
          <w:bCs/>
        </w:rPr>
        <w:t>4</w:t>
      </w:r>
      <w:r>
        <w:rPr>
          <w:bCs/>
        </w:rPr>
        <w:t xml:space="preserve"> года.</w:t>
      </w:r>
    </w:p>
    <w:p w:rsidR="0052233C" w:rsidRDefault="0052233C" w:rsidP="0052233C">
      <w:pPr>
        <w:autoSpaceDN w:val="0"/>
        <w:adjustRightInd w:val="0"/>
        <w:ind w:firstLine="720"/>
        <w:jc w:val="both"/>
        <w:rPr>
          <w:color w:val="000000"/>
          <w:spacing w:val="8"/>
        </w:rPr>
      </w:pPr>
      <w:r>
        <w:t xml:space="preserve">2.3. </w:t>
      </w:r>
      <w:r>
        <w:rPr>
          <w:color w:val="000000"/>
          <w:spacing w:val="6"/>
        </w:rPr>
        <w:t xml:space="preserve">Договор вступает в силу с момента его подписания и распространяется на правоотношения сторон, возникшие с «00» </w:t>
      </w:r>
      <w:r w:rsidR="00FD70A4">
        <w:rPr>
          <w:color w:val="000000"/>
          <w:spacing w:val="6"/>
        </w:rPr>
        <w:t>апреля</w:t>
      </w:r>
      <w:r>
        <w:rPr>
          <w:color w:val="000000"/>
          <w:spacing w:val="6"/>
        </w:rPr>
        <w:t xml:space="preserve"> 20</w:t>
      </w:r>
      <w:r>
        <w:rPr>
          <w:color w:val="000000"/>
          <w:spacing w:val="8"/>
        </w:rPr>
        <w:t>2</w:t>
      </w:r>
      <w:r w:rsidR="00FD70A4">
        <w:rPr>
          <w:color w:val="000000"/>
          <w:spacing w:val="8"/>
        </w:rPr>
        <w:t>4</w:t>
      </w:r>
      <w:r>
        <w:rPr>
          <w:color w:val="000000"/>
          <w:spacing w:val="8"/>
        </w:rPr>
        <w:t xml:space="preserve"> года.</w:t>
      </w:r>
    </w:p>
    <w:p w:rsidR="0052233C" w:rsidRDefault="0052233C" w:rsidP="0052233C">
      <w:pPr>
        <w:autoSpaceDN w:val="0"/>
        <w:adjustRightInd w:val="0"/>
        <w:ind w:firstLine="720"/>
        <w:jc w:val="both"/>
      </w:pPr>
    </w:p>
    <w:p w:rsidR="0052233C" w:rsidRDefault="0052233C" w:rsidP="0052233C">
      <w:pPr>
        <w:autoSpaceDN w:val="0"/>
        <w:adjustRightInd w:val="0"/>
        <w:ind w:firstLine="720"/>
        <w:jc w:val="center"/>
        <w:outlineLvl w:val="0"/>
      </w:pPr>
      <w:r>
        <w:t>3. ОБЯЗАННОСТИ СТОРОН</w:t>
      </w:r>
    </w:p>
    <w:p w:rsidR="0052233C" w:rsidRDefault="0052233C" w:rsidP="0052233C">
      <w:pPr>
        <w:autoSpaceDN w:val="0"/>
        <w:adjustRightInd w:val="0"/>
        <w:ind w:firstLine="720"/>
        <w:jc w:val="both"/>
      </w:pPr>
    </w:p>
    <w:p w:rsidR="0052233C" w:rsidRDefault="0052233C" w:rsidP="0052233C">
      <w:pPr>
        <w:autoSpaceDN w:val="0"/>
        <w:adjustRightInd w:val="0"/>
        <w:ind w:firstLine="720"/>
        <w:jc w:val="both"/>
      </w:pPr>
      <w:r>
        <w:t>3.1. Арендодатель обязан:</w:t>
      </w:r>
    </w:p>
    <w:p w:rsidR="0052233C" w:rsidRDefault="0052233C" w:rsidP="0052233C">
      <w:pPr>
        <w:autoSpaceDN w:val="0"/>
        <w:adjustRightInd w:val="0"/>
        <w:ind w:firstLine="720"/>
        <w:jc w:val="both"/>
      </w:pPr>
      <w:r>
        <w:t>а) не чинить препятствий Арендатору в правомерном использовании имущества;</w:t>
      </w:r>
    </w:p>
    <w:p w:rsidR="0052233C" w:rsidRDefault="0052233C" w:rsidP="0052233C">
      <w:pPr>
        <w:autoSpaceDN w:val="0"/>
        <w:adjustRightInd w:val="0"/>
        <w:ind w:firstLine="720"/>
        <w:jc w:val="both"/>
      </w:pPr>
      <w:r>
        <w:t>б) обеспечивать беспрепятственный доступ к арендуемым помещениям сотрудникам, транспорту, заказчикам Арендатора, а также любым другим лицам по указанию Арендатора.</w:t>
      </w:r>
    </w:p>
    <w:p w:rsidR="0052233C" w:rsidRDefault="0052233C" w:rsidP="0052233C">
      <w:pPr>
        <w:autoSpaceDN w:val="0"/>
        <w:adjustRightInd w:val="0"/>
        <w:ind w:firstLine="720"/>
        <w:jc w:val="both"/>
      </w:pPr>
      <w:r>
        <w:t>3.2. Арендодатель вправе:</w:t>
      </w:r>
    </w:p>
    <w:p w:rsidR="0052233C" w:rsidRDefault="0052233C" w:rsidP="0052233C">
      <w:pPr>
        <w:autoSpaceDN w:val="0"/>
        <w:adjustRightInd w:val="0"/>
        <w:ind w:firstLine="720"/>
        <w:jc w:val="both"/>
      </w:pPr>
      <w:r>
        <w:t>а) контролировать использование по назначению, правильность эксплуатации и техническое состояние имущества;</w:t>
      </w:r>
    </w:p>
    <w:p w:rsidR="0052233C" w:rsidRDefault="0052233C" w:rsidP="0052233C">
      <w:pPr>
        <w:autoSpaceDN w:val="0"/>
        <w:adjustRightInd w:val="0"/>
        <w:ind w:firstLine="720"/>
        <w:jc w:val="both"/>
      </w:pPr>
      <w:r>
        <w:t>б) отказаться от исполнения обязанностей в одностороннем порядке в случае двукратного не внесения Арендатором арендной платы, в установленный договором срок, в случае передачи нежилых помещений в субаренду без согласия на то Арендодателя, а также в случае нецелевого использования арендуемых помещений.</w:t>
      </w:r>
    </w:p>
    <w:p w:rsidR="0052233C" w:rsidRDefault="0052233C" w:rsidP="0052233C">
      <w:pPr>
        <w:autoSpaceDN w:val="0"/>
        <w:adjustRightInd w:val="0"/>
        <w:ind w:firstLine="720"/>
        <w:jc w:val="both"/>
      </w:pPr>
      <w:r>
        <w:t>3.3. Арендатор обязан:</w:t>
      </w:r>
    </w:p>
    <w:p w:rsidR="0052233C" w:rsidRDefault="0052233C" w:rsidP="0052233C">
      <w:pPr>
        <w:autoSpaceDN w:val="0"/>
        <w:adjustRightInd w:val="0"/>
        <w:ind w:firstLine="720"/>
        <w:jc w:val="both"/>
      </w:pPr>
      <w:r>
        <w:t>а) использовать имущество в соответствии с условиями, установленными Договором;</w:t>
      </w:r>
    </w:p>
    <w:p w:rsidR="0052233C" w:rsidRDefault="0052233C" w:rsidP="0052233C">
      <w:pPr>
        <w:autoSpaceDN w:val="0"/>
        <w:adjustRightInd w:val="0"/>
        <w:ind w:firstLine="720"/>
        <w:jc w:val="both"/>
      </w:pPr>
      <w:r>
        <w:t>б) поддерживать имущество в исправном состоянии, производить за свой счет текущий ремонт;</w:t>
      </w:r>
    </w:p>
    <w:p w:rsidR="0052233C" w:rsidRDefault="0052233C" w:rsidP="0052233C">
      <w:pPr>
        <w:autoSpaceDN w:val="0"/>
        <w:adjustRightInd w:val="0"/>
        <w:ind w:firstLine="720"/>
        <w:jc w:val="both"/>
      </w:pPr>
      <w:r>
        <w:t>в) в установленные Договором сроки вносить арендную плату. Арендатор обязан ежегодно до внесения первого арендного платежа в текущем году уточнять у Арендодателя реквизиты расчетного счета для перечисления арендных платежей;</w:t>
      </w:r>
    </w:p>
    <w:p w:rsidR="0052233C" w:rsidRDefault="0052233C" w:rsidP="0052233C">
      <w:pPr>
        <w:autoSpaceDN w:val="0"/>
        <w:adjustRightInd w:val="0"/>
        <w:ind w:firstLine="720"/>
        <w:jc w:val="both"/>
      </w:pPr>
      <w:r>
        <w:t>г) нести расходы по содержанию имущества;</w:t>
      </w:r>
    </w:p>
    <w:p w:rsidR="0052233C" w:rsidRDefault="0052233C" w:rsidP="0052233C">
      <w:pPr>
        <w:autoSpaceDN w:val="0"/>
        <w:adjustRightInd w:val="0"/>
        <w:ind w:firstLine="720"/>
        <w:jc w:val="both"/>
      </w:pPr>
      <w:r>
        <w:t>д) обеспечить свободный доступ служб Арендодателя для осмотра помещения и производства работ, связанных с эксплуатацией здания;</w:t>
      </w:r>
    </w:p>
    <w:p w:rsidR="0052233C" w:rsidRDefault="0052233C" w:rsidP="0052233C">
      <w:pPr>
        <w:autoSpaceDN w:val="0"/>
        <w:adjustRightInd w:val="0"/>
        <w:ind w:firstLine="720"/>
        <w:jc w:val="both"/>
      </w:pPr>
      <w:r>
        <w:t>е) нести ответственность за правильность эксплуатации коммуникаций и электрооборудования, расположенного в арендуемом помещении, соблюдать правила противопожарной безопасности;</w:t>
      </w:r>
    </w:p>
    <w:p w:rsidR="0052233C" w:rsidRDefault="0052233C" w:rsidP="0052233C">
      <w:pPr>
        <w:autoSpaceDN w:val="0"/>
        <w:adjustRightInd w:val="0"/>
        <w:ind w:firstLine="720"/>
        <w:jc w:val="both"/>
      </w:pPr>
      <w:r>
        <w:t>ж) после истечения срока аренды возвратить Арендодателю имущество по акту сдачи-приемки в том состоянии, в каком оно находилось на момент передачи в аренду, с учетом нормального износа;</w:t>
      </w:r>
    </w:p>
    <w:p w:rsidR="0052233C" w:rsidRDefault="0052233C" w:rsidP="0052233C">
      <w:pPr>
        <w:autoSpaceDN w:val="0"/>
        <w:adjustRightInd w:val="0"/>
        <w:ind w:firstLine="720"/>
        <w:jc w:val="both"/>
      </w:pPr>
      <w:r>
        <w:t>з) в случае возникновения аварийных ситуаций на трубопроводах центрального отопления, холодного водоснабжения, электрооборудования и др. незамедлительно сообщать Арендодателю, соответствующим аварийным службам, обеспечить им беспрепятственный доступ в помещения до полного устранения аварий, вне зависимости от режима работы помещений;</w:t>
      </w:r>
    </w:p>
    <w:p w:rsidR="0052233C" w:rsidRDefault="0052233C" w:rsidP="0052233C">
      <w:pPr>
        <w:autoSpaceDN w:val="0"/>
        <w:adjustRightInd w:val="0"/>
        <w:ind w:firstLine="720"/>
        <w:jc w:val="both"/>
      </w:pPr>
      <w:proofErr w:type="gramStart"/>
      <w:r>
        <w:lastRenderedPageBreak/>
        <w:t>и) освободить помещение в связи с аварийным состоянием конструкций здания (или его части), постановкой здания на капитальный ремонт или его сносом в сроки, определенные предписанием Арендодателя, а в случае аварий или стихийный бедствий Арендатор по требованию штаба ГО обязан освободить помещения (здание) в течение 12 часов (СНиП №2.01.51-90 «Инженерно-технические предприятия ГО»);</w:t>
      </w:r>
      <w:proofErr w:type="gramEnd"/>
    </w:p>
    <w:p w:rsidR="0052233C" w:rsidRDefault="0052233C" w:rsidP="0052233C">
      <w:pPr>
        <w:autoSpaceDN w:val="0"/>
        <w:adjustRightInd w:val="0"/>
        <w:ind w:firstLine="720"/>
        <w:jc w:val="both"/>
      </w:pPr>
      <w:r>
        <w:t>к) в трехдневный срок уведомлять в письменной форме Арендодателя об изменении банковских реквизитов, почтового и юридического адреса. В случае неисполнения настоящей обязанности заказная корреспонденция, направленная Арендодателем по старому почтовому адресу считается полученной;</w:t>
      </w:r>
    </w:p>
    <w:p w:rsidR="0052233C" w:rsidRDefault="0052233C" w:rsidP="0052233C">
      <w:pPr>
        <w:autoSpaceDN w:val="0"/>
        <w:adjustRightInd w:val="0"/>
        <w:ind w:firstLine="720"/>
        <w:jc w:val="both"/>
      </w:pPr>
      <w:r>
        <w:t>л) возместить Арендодателю убытки, если при возврате имущества будут обнаружены и отражены в акте приема-передачи недостатки, свидетельствующие об ухудшении имущества, не связанные с нормальным износом.</w:t>
      </w:r>
    </w:p>
    <w:p w:rsidR="0052233C" w:rsidRDefault="0052233C" w:rsidP="0052233C">
      <w:pPr>
        <w:autoSpaceDN w:val="0"/>
        <w:adjustRightInd w:val="0"/>
        <w:ind w:firstLine="720"/>
        <w:jc w:val="both"/>
      </w:pPr>
      <w:r>
        <w:t>3.4. Арендатор вправе:</w:t>
      </w:r>
    </w:p>
    <w:p w:rsidR="0052233C" w:rsidRDefault="0052233C" w:rsidP="0052233C">
      <w:pPr>
        <w:autoSpaceDN w:val="0"/>
        <w:adjustRightInd w:val="0"/>
        <w:ind w:firstLine="720"/>
        <w:jc w:val="both"/>
      </w:pPr>
      <w:r>
        <w:t>а) в случае досрочного прекращения Договора по любым основаниям требовать возмещения произведенных им с согласия Арендодателя за свой счет улучшений арендованного имущества, неотделимых без вреда для имущества. Арендодатель обязан возместить Арендатору произведенные им расходы на указанные цели в полном объеме;</w:t>
      </w:r>
    </w:p>
    <w:p w:rsidR="0052233C" w:rsidRDefault="0052233C" w:rsidP="0052233C">
      <w:pPr>
        <w:autoSpaceDN w:val="0"/>
        <w:adjustRightInd w:val="0"/>
        <w:ind w:firstLine="720"/>
        <w:jc w:val="both"/>
      </w:pPr>
      <w:r>
        <w:t>б) в любое время отказаться от договора, письменно известив Арендодателя об этом за один месяц.</w:t>
      </w:r>
    </w:p>
    <w:p w:rsidR="0052233C" w:rsidRDefault="0052233C" w:rsidP="0052233C">
      <w:pPr>
        <w:autoSpaceDN w:val="0"/>
        <w:adjustRightInd w:val="0"/>
        <w:ind w:firstLine="720"/>
        <w:jc w:val="both"/>
      </w:pPr>
      <w:r>
        <w:t>3.5. Арендодатель предоставляет Арендатору право производить любые улучшения помещения при условии соблюдения правил пожарной и иной безопасности. Необходимые согласования и разрешения для этого получает Арендодатель.</w:t>
      </w:r>
    </w:p>
    <w:p w:rsidR="00906415" w:rsidRDefault="00906415" w:rsidP="0052233C">
      <w:pPr>
        <w:autoSpaceDN w:val="0"/>
        <w:adjustRightInd w:val="0"/>
        <w:ind w:firstLine="720"/>
        <w:jc w:val="center"/>
        <w:outlineLvl w:val="0"/>
      </w:pPr>
    </w:p>
    <w:p w:rsidR="0052233C" w:rsidRDefault="0052233C" w:rsidP="0052233C">
      <w:pPr>
        <w:autoSpaceDN w:val="0"/>
        <w:adjustRightInd w:val="0"/>
        <w:ind w:firstLine="720"/>
        <w:jc w:val="center"/>
        <w:outlineLvl w:val="0"/>
      </w:pPr>
      <w:r>
        <w:t>4. ПЛАТА ПО ДОГОВОРУ И ПОРЯДОК РАСЧЕТОВ</w:t>
      </w:r>
    </w:p>
    <w:p w:rsidR="0052233C" w:rsidRDefault="0052233C" w:rsidP="0052233C">
      <w:pPr>
        <w:autoSpaceDN w:val="0"/>
        <w:adjustRightInd w:val="0"/>
        <w:ind w:firstLine="720"/>
        <w:jc w:val="both"/>
      </w:pPr>
    </w:p>
    <w:p w:rsidR="0052233C" w:rsidRDefault="000E4B55" w:rsidP="0052233C">
      <w:pPr>
        <w:autoSpaceDN w:val="0"/>
        <w:adjustRightInd w:val="0"/>
        <w:ind w:firstLine="720"/>
        <w:jc w:val="both"/>
      </w:pPr>
      <w:r>
        <w:t>4.1. Общая сумма по Д</w:t>
      </w:r>
      <w:r w:rsidR="0052233C">
        <w:t>оговору составляет – 00 000,00 руб. (тысяч рублей 00 копейки), из них:</w:t>
      </w:r>
    </w:p>
    <w:p w:rsidR="0052233C" w:rsidRDefault="0052233C" w:rsidP="0052233C">
      <w:pPr>
        <w:autoSpaceDN w:val="0"/>
        <w:adjustRightInd w:val="0"/>
        <w:ind w:firstLine="720"/>
        <w:jc w:val="both"/>
      </w:pPr>
      <w:r>
        <w:t>4.1.1. Сумма арендной платы составляет 00 000,00 руб. (тысяч рублей 00 копеек) за 202</w:t>
      </w:r>
      <w:r w:rsidR="00FD70A4">
        <w:t>4</w:t>
      </w:r>
      <w:r>
        <w:t xml:space="preserve"> год. </w:t>
      </w:r>
    </w:p>
    <w:p w:rsidR="0005515C" w:rsidRDefault="0005515C" w:rsidP="0005515C">
      <w:pPr>
        <w:ind w:firstLine="720"/>
        <w:jc w:val="both"/>
      </w:pPr>
      <w:r>
        <w:t xml:space="preserve">Арендная плата производится Арендатором самостоятельно в местный бюджет ежеквартально не позднее 30-го числа месяца, следующего за отчетным кварталом, на </w:t>
      </w:r>
      <w:r w:rsidR="00FD70A4" w:rsidRPr="00FD70A4">
        <w:rPr>
          <w:b/>
        </w:rPr>
        <w:t xml:space="preserve">счет 03100643000000015700 банк получателя: ОТДЕЛЕНИЕ ПСКОВ БАНКА РОССИИ//УФК по Псковской области </w:t>
      </w:r>
      <w:proofErr w:type="gramStart"/>
      <w:r w:rsidR="00FD70A4" w:rsidRPr="00FD70A4">
        <w:rPr>
          <w:b/>
        </w:rPr>
        <w:t>г</w:t>
      </w:r>
      <w:proofErr w:type="gramEnd"/>
      <w:r w:rsidR="00FD70A4" w:rsidRPr="00FD70A4">
        <w:rPr>
          <w:b/>
        </w:rPr>
        <w:t>. Псков (Администрация Опочецкого района л/с 04 573 ИЧ5Л50) ИНН 6000006540, КПП 600001001, БИК 015805002, ОКТМО 58529000001, кор. сч. 40102810145370000049,</w:t>
      </w:r>
      <w:r w:rsidR="00FD70A4">
        <w:rPr>
          <w:b/>
        </w:rPr>
        <w:t xml:space="preserve"> код 331 1 11 05034 14 0000 120</w:t>
      </w:r>
      <w:r>
        <w:rPr>
          <w:b/>
        </w:rPr>
        <w:t xml:space="preserve">. </w:t>
      </w:r>
      <w:r>
        <w:t>Датой оплаты считается дата зачисления средств на счет местного бюджета.</w:t>
      </w:r>
    </w:p>
    <w:p w:rsidR="0005515C" w:rsidRDefault="0005515C" w:rsidP="0005515C">
      <w:pPr>
        <w:autoSpaceDN w:val="0"/>
        <w:adjustRightInd w:val="0"/>
        <w:ind w:firstLine="720"/>
        <w:jc w:val="both"/>
      </w:pPr>
      <w:r>
        <w:t xml:space="preserve">Расчет арендной платы является приложением № 1 к  </w:t>
      </w:r>
      <w:r w:rsidR="00906415">
        <w:t>Д</w:t>
      </w:r>
      <w:r>
        <w:t>оговору.</w:t>
      </w:r>
    </w:p>
    <w:p w:rsidR="0005515C" w:rsidRPr="00F112DD" w:rsidRDefault="0005515C" w:rsidP="0005515C">
      <w:pPr>
        <w:autoSpaceDN w:val="0"/>
        <w:adjustRightInd w:val="0"/>
        <w:ind w:firstLine="720"/>
        <w:jc w:val="both"/>
      </w:pPr>
      <w:r>
        <w:t>4.1.2. Оплата НДС производится Арендатором по месту регистрации  в соответствии со ст. 174 Налогового кодекса РФ в соответствующий бюджет</w:t>
      </w:r>
      <w:r>
        <w:rPr>
          <w:bCs/>
          <w:noProof/>
        </w:rPr>
        <w:t>.</w:t>
      </w:r>
    </w:p>
    <w:p w:rsidR="0005515C" w:rsidRDefault="0005515C" w:rsidP="0005515C">
      <w:pPr>
        <w:ind w:firstLine="720"/>
        <w:jc w:val="both"/>
      </w:pPr>
      <w:r w:rsidRPr="00F112DD">
        <w:t>Получатель: Управление Федерального казначейства по Тульской области (Межрегиональная инспекция Федеральной налоговой службы по управлению долгом), ИНН 7727406020  КПП 770801001 Наименование банка получателя средств: ОТДЕЛЕНИЕ ТУЛА БАНКА РОССИИ//УФК по Тульской области, г. Тула</w:t>
      </w:r>
      <w:r>
        <w:t xml:space="preserve"> </w:t>
      </w:r>
    </w:p>
    <w:p w:rsidR="0005515C" w:rsidRPr="00F112DD" w:rsidRDefault="0005515C" w:rsidP="0005515C">
      <w:pPr>
        <w:jc w:val="both"/>
      </w:pPr>
      <w:r w:rsidRPr="00F112DD">
        <w:t>БИК 017003983 Номер счета</w:t>
      </w:r>
      <w:r>
        <w:t xml:space="preserve"> 03100643000000018500</w:t>
      </w:r>
      <w:r w:rsidRPr="00F112DD">
        <w:t xml:space="preserve"> </w:t>
      </w:r>
      <w:r>
        <w:t xml:space="preserve"> Кор</w:t>
      </w:r>
      <w:proofErr w:type="gramStart"/>
      <w:r>
        <w:t>.с</w:t>
      </w:r>
      <w:proofErr w:type="gramEnd"/>
      <w:r>
        <w:t>чет 40102810445370000059</w:t>
      </w:r>
    </w:p>
    <w:p w:rsidR="0052233C" w:rsidRDefault="0052233C" w:rsidP="0052233C">
      <w:pPr>
        <w:autoSpaceDN w:val="0"/>
        <w:adjustRightInd w:val="0"/>
        <w:ind w:firstLine="720"/>
        <w:jc w:val="both"/>
      </w:pPr>
      <w:r>
        <w:t>4.2. Арендатор обязан в платежном документе указывать Договор аренды и период, в счет которого вносится арендная плата. В противном случае Арендодатель обязан зачесть поступившую сумму в счет предыдущего долга. Арендатор в течение 10 дней с момента оплаты, предоставляет Арендодателю копии документов, подтверждающих оплату арендных платежей.</w:t>
      </w:r>
    </w:p>
    <w:p w:rsidR="0052233C" w:rsidRDefault="0052233C" w:rsidP="0052233C">
      <w:pPr>
        <w:autoSpaceDN w:val="0"/>
        <w:adjustRightInd w:val="0"/>
        <w:ind w:firstLine="720"/>
        <w:jc w:val="both"/>
      </w:pPr>
      <w:r>
        <w:t>4.3. Арендная плата может быть пересмотрена в случаях изменения устанавливаемых цен и тарифов и в других случаях, предусмотренных законодательством Российской Федерации не чаще одного раза в год.</w:t>
      </w:r>
    </w:p>
    <w:p w:rsidR="0052233C" w:rsidRDefault="0052233C" w:rsidP="0052233C">
      <w:pPr>
        <w:shd w:val="clear" w:color="auto" w:fill="FFFFFF"/>
        <w:ind w:firstLine="720"/>
        <w:jc w:val="both"/>
      </w:pPr>
      <w:r>
        <w:lastRenderedPageBreak/>
        <w:t>4.4. Оплату услуг по теплоснабжению, электроснабжению, охране помещения, уборке мест общего пользования, холодному водоснабжению и водоотведению Арендатор производит по отдельному договору, заключенному между Арендодателем и Арендатором.</w:t>
      </w:r>
    </w:p>
    <w:p w:rsidR="0052233C" w:rsidRDefault="0052233C" w:rsidP="0052233C">
      <w:pPr>
        <w:autoSpaceDN w:val="0"/>
        <w:adjustRightInd w:val="0"/>
        <w:ind w:firstLine="720"/>
        <w:jc w:val="center"/>
        <w:outlineLvl w:val="0"/>
      </w:pPr>
    </w:p>
    <w:p w:rsidR="0052233C" w:rsidRDefault="0052233C" w:rsidP="0052233C">
      <w:pPr>
        <w:autoSpaceDN w:val="0"/>
        <w:adjustRightInd w:val="0"/>
        <w:jc w:val="center"/>
        <w:outlineLvl w:val="0"/>
      </w:pPr>
      <w:r>
        <w:t>5. ОТВЕТСТВЕННОСТЬ СТОРОН</w:t>
      </w:r>
    </w:p>
    <w:p w:rsidR="0052233C" w:rsidRDefault="0052233C" w:rsidP="0052233C">
      <w:pPr>
        <w:autoSpaceDN w:val="0"/>
        <w:adjustRightInd w:val="0"/>
        <w:ind w:firstLine="720"/>
        <w:jc w:val="both"/>
      </w:pPr>
    </w:p>
    <w:p w:rsidR="0052233C" w:rsidRDefault="0052233C" w:rsidP="0052233C">
      <w:pPr>
        <w:autoSpaceDN w:val="0"/>
        <w:adjustRightInd w:val="0"/>
        <w:ind w:firstLine="720"/>
        <w:jc w:val="both"/>
      </w:pPr>
      <w:r>
        <w:t>5.1.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52233C" w:rsidRDefault="0052233C" w:rsidP="0052233C">
      <w:pPr>
        <w:autoSpaceDN w:val="0"/>
        <w:adjustRightInd w:val="0"/>
        <w:ind w:firstLine="720"/>
        <w:jc w:val="both"/>
      </w:pPr>
      <w:r>
        <w:t xml:space="preserve">5.2. За неуплату арендной платы в сроки, установленные договором, Арендатор уплачивает Арендодателю пени в размере 1/300 ключевой ставки Центрального банка Российской Федерации от неоплаченной суммы за каждый день просрочки, начиная со дня, следующего за днем истечения срока платежа. </w:t>
      </w:r>
    </w:p>
    <w:p w:rsidR="0052233C" w:rsidRDefault="0052233C" w:rsidP="0052233C">
      <w:pPr>
        <w:autoSpaceDN w:val="0"/>
        <w:adjustRightInd w:val="0"/>
        <w:ind w:firstLine="720"/>
        <w:jc w:val="both"/>
      </w:pPr>
      <w:r>
        <w:t xml:space="preserve">5.3. Арендодатель несет ответственность за недостатки сданного в аренду имущества, полностью или частично препятствующие пользованию им в соответствии с законодательством Российской Федерации, если такие недостатки не были им оговорены при заключении договора. При обнаружении таких недостатков Арендатор вправе потребовать досрочного расторжения </w:t>
      </w:r>
      <w:r w:rsidR="00906415">
        <w:t xml:space="preserve"> Д</w:t>
      </w:r>
      <w:r>
        <w:t>оговора.</w:t>
      </w:r>
    </w:p>
    <w:p w:rsidR="0052233C" w:rsidRDefault="0052233C" w:rsidP="0052233C">
      <w:pPr>
        <w:autoSpaceDN w:val="0"/>
        <w:adjustRightInd w:val="0"/>
        <w:ind w:firstLine="720"/>
        <w:jc w:val="both"/>
      </w:pPr>
      <w:r>
        <w:t xml:space="preserve">5.4. Уплата пеней не освобождает Стороны от исполнения обязательств по </w:t>
      </w:r>
      <w:r w:rsidR="00906415">
        <w:t>Д</w:t>
      </w:r>
      <w:r>
        <w:t>оговору, а также возмещения причиненных убытков.</w:t>
      </w:r>
    </w:p>
    <w:p w:rsidR="0052233C" w:rsidRDefault="0052233C" w:rsidP="0052233C">
      <w:pPr>
        <w:autoSpaceDN w:val="0"/>
        <w:adjustRightInd w:val="0"/>
        <w:ind w:firstLine="720"/>
        <w:jc w:val="both"/>
      </w:pPr>
    </w:p>
    <w:p w:rsidR="0052233C" w:rsidRDefault="0052233C" w:rsidP="0052233C">
      <w:pPr>
        <w:autoSpaceDN w:val="0"/>
        <w:adjustRightInd w:val="0"/>
        <w:ind w:firstLine="720"/>
        <w:jc w:val="center"/>
      </w:pPr>
      <w:r>
        <w:t>6. ИЗМЕНЕНИЕ И РАСТОРЖЕНИЕ ДОГОВОРА</w:t>
      </w:r>
    </w:p>
    <w:p w:rsidR="0052233C" w:rsidRDefault="0052233C" w:rsidP="0052233C">
      <w:pPr>
        <w:autoSpaceDN w:val="0"/>
        <w:adjustRightInd w:val="0"/>
        <w:ind w:firstLine="720"/>
        <w:jc w:val="center"/>
      </w:pPr>
    </w:p>
    <w:p w:rsidR="0052233C" w:rsidRDefault="0052233C" w:rsidP="0052233C">
      <w:pPr>
        <w:autoSpaceDN w:val="0"/>
        <w:adjustRightInd w:val="0"/>
        <w:ind w:firstLine="720"/>
        <w:jc w:val="both"/>
      </w:pPr>
      <w:r>
        <w:t>6.1. Все изменения и дополнения к Договору действительны лишь в случае их оформления в письменном виде и подписания обеими сторонами. Сторона направляет проект изменений в Договор в виде дополнительного соглашения к Договору, другая сторона обязана рассмотреть представленный проект изменений и в течение 10 дней с момента получения и направить подписанный экземпляр дополнительного соглашения либо мотивированный отказ от внесения представленных изменений в письменном виде.</w:t>
      </w:r>
    </w:p>
    <w:p w:rsidR="0052233C" w:rsidRDefault="0052233C" w:rsidP="0052233C">
      <w:pPr>
        <w:autoSpaceDN w:val="0"/>
        <w:adjustRightInd w:val="0"/>
        <w:ind w:firstLine="720"/>
        <w:jc w:val="both"/>
      </w:pPr>
      <w:r>
        <w:t>6.2. Договор прекращает свое действие по окончании его срока, а также может быть расторгнут досрочно по соглашению сторон.</w:t>
      </w:r>
    </w:p>
    <w:p w:rsidR="0052233C" w:rsidRDefault="0052233C" w:rsidP="0052233C">
      <w:pPr>
        <w:autoSpaceDN w:val="0"/>
        <w:adjustRightInd w:val="0"/>
        <w:ind w:firstLine="720"/>
        <w:jc w:val="both"/>
      </w:pPr>
      <w:r>
        <w:t xml:space="preserve">6.3. До истечения установленного срока, </w:t>
      </w:r>
      <w:proofErr w:type="gramStart"/>
      <w:r>
        <w:t>Договор</w:t>
      </w:r>
      <w:proofErr w:type="gramEnd"/>
      <w:r>
        <w:t xml:space="preserve"> может быть расторгнут в соответствии с действующим законодательством Российской Федерации.</w:t>
      </w:r>
    </w:p>
    <w:p w:rsidR="0052233C" w:rsidRDefault="0052233C" w:rsidP="0052233C">
      <w:pPr>
        <w:autoSpaceDN w:val="0"/>
        <w:adjustRightInd w:val="0"/>
        <w:ind w:firstLine="720"/>
        <w:jc w:val="both"/>
        <w:outlineLvl w:val="3"/>
      </w:pPr>
      <w:r>
        <w:t>6.4. По истечении срока действия Договора Арендатор имеет преимущественное право на заключение Договора аренды имущества на новый срок. В этом случае Арендатор обязан письменно уведомить Арендодателя о желании заключить такой Договор не менее чем за тридцать дней до окончания действия Договора.</w:t>
      </w:r>
    </w:p>
    <w:p w:rsidR="00906415" w:rsidRDefault="00906415" w:rsidP="0052233C">
      <w:pPr>
        <w:autoSpaceDN w:val="0"/>
        <w:adjustRightInd w:val="0"/>
        <w:ind w:firstLine="720"/>
        <w:jc w:val="center"/>
      </w:pPr>
    </w:p>
    <w:p w:rsidR="0052233C" w:rsidRDefault="0052233C" w:rsidP="0052233C">
      <w:pPr>
        <w:autoSpaceDN w:val="0"/>
        <w:adjustRightInd w:val="0"/>
        <w:ind w:firstLine="720"/>
        <w:jc w:val="center"/>
      </w:pPr>
      <w:r>
        <w:t>7. ФОРС-МАЖОРНЫЕ ОБСТОЯТЕЛЬСТВА</w:t>
      </w:r>
    </w:p>
    <w:p w:rsidR="00906415" w:rsidRDefault="00906415" w:rsidP="0052233C">
      <w:pPr>
        <w:autoSpaceDN w:val="0"/>
        <w:adjustRightInd w:val="0"/>
        <w:ind w:firstLine="720"/>
        <w:jc w:val="center"/>
        <w:rPr>
          <w:lang w:eastAsia="zh-CN"/>
        </w:rPr>
      </w:pPr>
    </w:p>
    <w:p w:rsidR="00906415" w:rsidRDefault="0052233C" w:rsidP="00906415">
      <w:pPr>
        <w:autoSpaceDN w:val="0"/>
        <w:adjustRightInd w:val="0"/>
        <w:ind w:firstLine="720"/>
        <w:jc w:val="both"/>
      </w:pPr>
      <w:r>
        <w:t xml:space="preserve">7.1. </w:t>
      </w:r>
      <w:proofErr w:type="gramStart"/>
      <w:r>
        <w:t>Стороны освобождаются от ответственности за неисполнение или ненадлежащее исполнение обязательств по Договору, если невозможность их исполнения явилась следствием обстоятельств непреодолимой силы (далее по тексту «обстоятельства»), таких, как пожар, наводнения, иные стихийные бедствия, войны, вооруженные конфликты, массовые гражданские беспорядки, эпидемии, террористические акты, акты органов государственной власти и органов местного самоуправления и т.д., при условии, что они непосредственно влияют на выполнение</w:t>
      </w:r>
      <w:proofErr w:type="gramEnd"/>
      <w:r>
        <w:t xml:space="preserve"> обязательств по настоящему Договору.</w:t>
      </w:r>
    </w:p>
    <w:p w:rsidR="0052233C" w:rsidRDefault="0052233C" w:rsidP="00906415">
      <w:pPr>
        <w:autoSpaceDN w:val="0"/>
        <w:adjustRightInd w:val="0"/>
        <w:ind w:firstLine="720"/>
        <w:jc w:val="both"/>
      </w:pPr>
      <w:r>
        <w:t>7.2. Сторона, которая не исполняет свои обязательства всл</w:t>
      </w:r>
      <w:r w:rsidR="008D5E7B">
        <w:t>едствие обстоятельств непреодолим</w:t>
      </w:r>
      <w:r>
        <w:t>ой силы, указанных в пункте 7.1. Договора, должна письменно уведомить</w:t>
      </w:r>
      <w:r w:rsidR="008D5E7B">
        <w:t xml:space="preserve"> </w:t>
      </w:r>
      <w:r>
        <w:t xml:space="preserve">другую Сторону о наступлении и/или прекращении обстоятельства непреодолимой силы в срок не позднее 10 дней со дня начала и/или прекращения его действия с указанием степени его влияния на надлежащее исполнение обязательств. Если обстоятельства непреодолимой силы действуют в </w:t>
      </w:r>
      <w:r>
        <w:lastRenderedPageBreak/>
        <w:t>течение 3 (трех) месяцев подряд и не обнаруживают признаков прекращения, Стороны совместным решением определяют дальнейшие действия.</w:t>
      </w:r>
    </w:p>
    <w:p w:rsidR="00A47F9C" w:rsidRDefault="00A47F9C" w:rsidP="0052233C">
      <w:pPr>
        <w:autoSpaceDN w:val="0"/>
        <w:adjustRightInd w:val="0"/>
        <w:jc w:val="center"/>
      </w:pPr>
    </w:p>
    <w:p w:rsidR="0052233C" w:rsidRDefault="0052233C" w:rsidP="0052233C">
      <w:pPr>
        <w:autoSpaceDN w:val="0"/>
        <w:adjustRightInd w:val="0"/>
        <w:jc w:val="center"/>
      </w:pPr>
      <w:r>
        <w:t>8. ЗАКЛЮЧИТЕЛЬНЫЕ УСЛОВИЯ</w:t>
      </w:r>
    </w:p>
    <w:p w:rsidR="00906415" w:rsidRDefault="00906415" w:rsidP="0052233C">
      <w:pPr>
        <w:autoSpaceDN w:val="0"/>
        <w:adjustRightInd w:val="0"/>
        <w:jc w:val="center"/>
      </w:pPr>
    </w:p>
    <w:p w:rsidR="0052233C" w:rsidRDefault="0052233C" w:rsidP="0052233C">
      <w:pPr>
        <w:autoSpaceDN w:val="0"/>
        <w:adjustRightInd w:val="0"/>
        <w:ind w:firstLine="709"/>
      </w:pPr>
      <w:r>
        <w:t>8.1. Договор составлен в двух экземплярах, имеющих одинаковую юридическую силу.</w:t>
      </w:r>
    </w:p>
    <w:p w:rsidR="0052233C" w:rsidRDefault="0052233C" w:rsidP="0052233C">
      <w:pPr>
        <w:autoSpaceDN w:val="0"/>
        <w:adjustRightInd w:val="0"/>
        <w:ind w:firstLine="720"/>
        <w:jc w:val="both"/>
      </w:pPr>
      <w:r>
        <w:t>8.2. Все споры и разногласия, возникающие между сторонами по вопросам исполнения обязательств по Договору, будут разрешаться путем переговоров. При неурегулировании в досудебном порядке спор передается на рассмотрение в Арбитражный суд Псковской области.</w:t>
      </w:r>
    </w:p>
    <w:p w:rsidR="0052233C" w:rsidRDefault="0052233C" w:rsidP="0052233C">
      <w:pPr>
        <w:autoSpaceDN w:val="0"/>
        <w:adjustRightInd w:val="0"/>
        <w:ind w:firstLine="720"/>
        <w:jc w:val="both"/>
      </w:pPr>
      <w:r>
        <w:t>8.3. Во всем остальном, не предусмотренном Договором, стороны руководствуются действующим законодательством Российской Федерации.</w:t>
      </w:r>
    </w:p>
    <w:p w:rsidR="00B11B5D" w:rsidRDefault="00B11B5D" w:rsidP="0052233C">
      <w:pPr>
        <w:autoSpaceDN w:val="0"/>
        <w:adjustRightInd w:val="0"/>
        <w:ind w:firstLine="720"/>
        <w:jc w:val="both"/>
      </w:pPr>
    </w:p>
    <w:p w:rsidR="0052233C" w:rsidRDefault="0052233C" w:rsidP="0052233C">
      <w:pPr>
        <w:autoSpaceDN w:val="0"/>
        <w:adjustRightInd w:val="0"/>
        <w:ind w:firstLine="720"/>
        <w:jc w:val="both"/>
      </w:pPr>
      <w:r>
        <w:t>8.4. Приложения к Договору:</w:t>
      </w:r>
    </w:p>
    <w:p w:rsidR="0052233C" w:rsidRDefault="0052233C" w:rsidP="0052233C">
      <w:pPr>
        <w:autoSpaceDN w:val="0"/>
        <w:adjustRightInd w:val="0"/>
        <w:ind w:firstLine="720"/>
        <w:jc w:val="both"/>
      </w:pPr>
      <w:r>
        <w:t>- расчет арендной платы (приложение № 1);</w:t>
      </w:r>
    </w:p>
    <w:p w:rsidR="0052233C" w:rsidRDefault="0052233C" w:rsidP="0052233C">
      <w:pPr>
        <w:autoSpaceDN w:val="0"/>
        <w:adjustRightInd w:val="0"/>
        <w:ind w:firstLine="720"/>
        <w:jc w:val="both"/>
      </w:pPr>
      <w:r>
        <w:t>- поэтажный план помещени</w:t>
      </w:r>
      <w:r w:rsidR="00906415">
        <w:t>я</w:t>
      </w:r>
      <w:r>
        <w:t xml:space="preserve"> (приложение № 2).</w:t>
      </w:r>
    </w:p>
    <w:p w:rsidR="0052233C" w:rsidRDefault="0052233C" w:rsidP="0052233C">
      <w:pPr>
        <w:autoSpaceDN w:val="0"/>
        <w:adjustRightInd w:val="0"/>
        <w:ind w:firstLine="540"/>
        <w:jc w:val="both"/>
      </w:pPr>
    </w:p>
    <w:p w:rsidR="0052233C" w:rsidRDefault="0052233C" w:rsidP="0052233C">
      <w:pPr>
        <w:autoSpaceDN w:val="0"/>
        <w:adjustRightInd w:val="0"/>
        <w:ind w:firstLine="540"/>
        <w:jc w:val="center"/>
      </w:pPr>
      <w:r>
        <w:t>9. РЕКВИЗИТЫ СТОРОН</w:t>
      </w:r>
    </w:p>
    <w:tbl>
      <w:tblPr>
        <w:tblW w:w="5000" w:type="pct"/>
        <w:tblLook w:val="01E0"/>
      </w:tblPr>
      <w:tblGrid>
        <w:gridCol w:w="5215"/>
        <w:gridCol w:w="5206"/>
      </w:tblGrid>
      <w:tr w:rsidR="0052233C" w:rsidTr="0052233C">
        <w:tc>
          <w:tcPr>
            <w:tcW w:w="2502" w:type="pct"/>
          </w:tcPr>
          <w:p w:rsidR="0052233C" w:rsidRDefault="0052233C">
            <w:pPr>
              <w:pStyle w:val="af3"/>
              <w:spacing w:line="276" w:lineRule="auto"/>
              <w:jc w:val="both"/>
              <w:rPr>
                <w:rFonts w:ascii="Times New Roman" w:hAnsi="Times New Roman"/>
                <w:b/>
                <w:bCs/>
                <w:sz w:val="24"/>
                <w:szCs w:val="24"/>
              </w:rPr>
            </w:pPr>
            <w:r>
              <w:rPr>
                <w:rFonts w:ascii="Times New Roman" w:hAnsi="Times New Roman"/>
                <w:b/>
                <w:bCs/>
                <w:sz w:val="24"/>
                <w:szCs w:val="24"/>
              </w:rPr>
              <w:t>Арендодатель</w:t>
            </w:r>
          </w:p>
          <w:p w:rsidR="0084283C" w:rsidRPr="0084283C" w:rsidRDefault="0084283C" w:rsidP="0084283C">
            <w:pPr>
              <w:pStyle w:val="af2"/>
              <w:rPr>
                <w:sz w:val="24"/>
              </w:rPr>
            </w:pPr>
            <w:r w:rsidRPr="0084283C">
              <w:rPr>
                <w:sz w:val="24"/>
              </w:rPr>
              <w:t>Администрация Опочецкого</w:t>
            </w:r>
          </w:p>
          <w:p w:rsidR="0084283C" w:rsidRPr="0084283C" w:rsidRDefault="0084283C" w:rsidP="0084283C">
            <w:pPr>
              <w:pStyle w:val="af2"/>
              <w:rPr>
                <w:sz w:val="24"/>
              </w:rPr>
            </w:pPr>
            <w:r w:rsidRPr="0084283C">
              <w:rPr>
                <w:sz w:val="24"/>
              </w:rPr>
              <w:t>муниципального округа</w:t>
            </w:r>
          </w:p>
          <w:p w:rsidR="0084283C" w:rsidRPr="0084283C" w:rsidRDefault="0084283C" w:rsidP="0084283C">
            <w:pPr>
              <w:pStyle w:val="af2"/>
              <w:rPr>
                <w:sz w:val="24"/>
              </w:rPr>
            </w:pPr>
            <w:r w:rsidRPr="0084283C">
              <w:rPr>
                <w:sz w:val="24"/>
              </w:rPr>
              <w:t xml:space="preserve">Адрес: 182330,  Псковская область, </w:t>
            </w:r>
          </w:p>
          <w:p w:rsidR="0084283C" w:rsidRPr="0084283C" w:rsidRDefault="0084283C" w:rsidP="0084283C">
            <w:pPr>
              <w:pStyle w:val="af2"/>
              <w:rPr>
                <w:sz w:val="24"/>
              </w:rPr>
            </w:pPr>
            <w:r w:rsidRPr="0084283C">
              <w:rPr>
                <w:sz w:val="24"/>
              </w:rPr>
              <w:t>г. Опочка, ул. Коммунальная, д. 8/15</w:t>
            </w:r>
          </w:p>
          <w:p w:rsidR="0084283C" w:rsidRPr="0084283C" w:rsidRDefault="0084283C" w:rsidP="0084283C">
            <w:pPr>
              <w:pStyle w:val="af2"/>
              <w:rPr>
                <w:sz w:val="24"/>
              </w:rPr>
            </w:pPr>
            <w:r w:rsidRPr="0084283C">
              <w:rPr>
                <w:sz w:val="24"/>
              </w:rPr>
              <w:t>ИНН 6000006540    КПП 600001001</w:t>
            </w:r>
          </w:p>
          <w:p w:rsidR="0084283C" w:rsidRPr="0084283C" w:rsidRDefault="0084283C" w:rsidP="0084283C">
            <w:pPr>
              <w:pStyle w:val="af2"/>
              <w:rPr>
                <w:sz w:val="24"/>
              </w:rPr>
            </w:pPr>
            <w:r w:rsidRPr="0084283C">
              <w:rPr>
                <w:sz w:val="24"/>
              </w:rPr>
              <w:t xml:space="preserve">БИК 015805002    ОКТМО 58529000001    </w:t>
            </w:r>
          </w:p>
          <w:p w:rsidR="0084283C" w:rsidRPr="0084283C" w:rsidRDefault="0084283C" w:rsidP="0084283C">
            <w:pPr>
              <w:pStyle w:val="af2"/>
              <w:rPr>
                <w:sz w:val="24"/>
              </w:rPr>
            </w:pPr>
            <w:proofErr w:type="gramStart"/>
            <w:r w:rsidRPr="0084283C">
              <w:rPr>
                <w:sz w:val="24"/>
              </w:rPr>
              <w:t>р</w:t>
            </w:r>
            <w:proofErr w:type="gramEnd"/>
            <w:r w:rsidRPr="0084283C">
              <w:rPr>
                <w:sz w:val="24"/>
              </w:rPr>
              <w:t xml:space="preserve">/счет 03100643000000015700 </w:t>
            </w:r>
          </w:p>
          <w:p w:rsidR="0084283C" w:rsidRPr="0084283C" w:rsidRDefault="0084283C" w:rsidP="0084283C">
            <w:pPr>
              <w:pStyle w:val="af2"/>
              <w:rPr>
                <w:sz w:val="24"/>
              </w:rPr>
            </w:pPr>
            <w:r w:rsidRPr="0084283C">
              <w:rPr>
                <w:sz w:val="24"/>
              </w:rPr>
              <w:t xml:space="preserve">банк получателя: ОТДЕЛЕНИЕ ПСКОВ </w:t>
            </w:r>
          </w:p>
          <w:p w:rsidR="0084283C" w:rsidRPr="0084283C" w:rsidRDefault="0084283C" w:rsidP="0084283C">
            <w:pPr>
              <w:pStyle w:val="af2"/>
              <w:rPr>
                <w:sz w:val="24"/>
              </w:rPr>
            </w:pPr>
            <w:r w:rsidRPr="0084283C">
              <w:rPr>
                <w:sz w:val="24"/>
              </w:rPr>
              <w:t xml:space="preserve">БАНКА РОССИИ//УФК </w:t>
            </w:r>
            <w:proofErr w:type="gramStart"/>
            <w:r w:rsidRPr="0084283C">
              <w:rPr>
                <w:sz w:val="24"/>
              </w:rPr>
              <w:t>по</w:t>
            </w:r>
            <w:proofErr w:type="gramEnd"/>
            <w:r w:rsidRPr="0084283C">
              <w:rPr>
                <w:sz w:val="24"/>
              </w:rPr>
              <w:t xml:space="preserve"> Псковской </w:t>
            </w:r>
          </w:p>
          <w:p w:rsidR="0084283C" w:rsidRPr="0084283C" w:rsidRDefault="0084283C" w:rsidP="0084283C">
            <w:pPr>
              <w:pStyle w:val="af2"/>
              <w:rPr>
                <w:sz w:val="24"/>
              </w:rPr>
            </w:pPr>
            <w:r w:rsidRPr="0084283C">
              <w:rPr>
                <w:sz w:val="24"/>
              </w:rPr>
              <w:t xml:space="preserve">области г. Псков </w:t>
            </w:r>
          </w:p>
          <w:p w:rsidR="0084283C" w:rsidRPr="0084283C" w:rsidRDefault="0084283C" w:rsidP="0084283C">
            <w:pPr>
              <w:pStyle w:val="af2"/>
              <w:rPr>
                <w:sz w:val="24"/>
              </w:rPr>
            </w:pPr>
            <w:proofErr w:type="gramStart"/>
            <w:r w:rsidRPr="0084283C">
              <w:rPr>
                <w:sz w:val="24"/>
              </w:rPr>
              <w:t xml:space="preserve">(Администрация Опочецкого </w:t>
            </w:r>
            <w:proofErr w:type="gramEnd"/>
          </w:p>
          <w:p w:rsidR="0084283C" w:rsidRPr="0084283C" w:rsidRDefault="0084283C" w:rsidP="0084283C">
            <w:pPr>
              <w:pStyle w:val="af2"/>
              <w:rPr>
                <w:sz w:val="24"/>
              </w:rPr>
            </w:pPr>
            <w:r w:rsidRPr="0084283C">
              <w:rPr>
                <w:sz w:val="24"/>
              </w:rPr>
              <w:t xml:space="preserve">муниципального округа </w:t>
            </w:r>
            <w:proofErr w:type="gramStart"/>
            <w:r w:rsidRPr="0084283C">
              <w:rPr>
                <w:sz w:val="24"/>
              </w:rPr>
              <w:t>л</w:t>
            </w:r>
            <w:proofErr w:type="gramEnd"/>
            <w:r w:rsidRPr="0084283C">
              <w:rPr>
                <w:sz w:val="24"/>
              </w:rPr>
              <w:t>/с 04573ИЧ5Л50)</w:t>
            </w:r>
          </w:p>
          <w:p w:rsidR="0052233C" w:rsidRDefault="0084283C" w:rsidP="0084283C">
            <w:pPr>
              <w:jc w:val="both"/>
            </w:pPr>
            <w:proofErr w:type="gramStart"/>
            <w:r w:rsidRPr="0084283C">
              <w:t>кор. сч. 40102810145370000049)</w:t>
            </w:r>
            <w:proofErr w:type="gramEnd"/>
          </w:p>
          <w:p w:rsidR="0084283C" w:rsidRDefault="0084283C" w:rsidP="0084283C">
            <w:pPr>
              <w:jc w:val="both"/>
            </w:pPr>
          </w:p>
          <w:p w:rsidR="0052233C" w:rsidRDefault="0052233C">
            <w:pPr>
              <w:pStyle w:val="af3"/>
              <w:spacing w:line="276" w:lineRule="auto"/>
              <w:jc w:val="both"/>
              <w:rPr>
                <w:rFonts w:ascii="Times New Roman" w:hAnsi="Times New Roman"/>
                <w:sz w:val="24"/>
                <w:szCs w:val="24"/>
              </w:rPr>
            </w:pPr>
            <w:r>
              <w:rPr>
                <w:rFonts w:ascii="Times New Roman" w:hAnsi="Times New Roman"/>
                <w:sz w:val="24"/>
                <w:szCs w:val="24"/>
              </w:rPr>
              <w:t>____________________     Ю.А. Ильин</w:t>
            </w:r>
          </w:p>
          <w:p w:rsidR="0052233C" w:rsidRDefault="0052233C">
            <w:pPr>
              <w:pStyle w:val="af3"/>
              <w:spacing w:line="276" w:lineRule="auto"/>
              <w:jc w:val="both"/>
              <w:rPr>
                <w:rFonts w:ascii="Times New Roman" w:hAnsi="Times New Roman"/>
                <w:sz w:val="24"/>
                <w:szCs w:val="24"/>
              </w:rPr>
            </w:pPr>
          </w:p>
        </w:tc>
        <w:tc>
          <w:tcPr>
            <w:tcW w:w="2498" w:type="pct"/>
          </w:tcPr>
          <w:p w:rsidR="0052233C" w:rsidRDefault="0052233C">
            <w:pPr>
              <w:pStyle w:val="af3"/>
              <w:spacing w:line="276" w:lineRule="auto"/>
              <w:jc w:val="both"/>
              <w:rPr>
                <w:rFonts w:ascii="Times New Roman" w:hAnsi="Times New Roman"/>
                <w:b/>
                <w:bCs/>
                <w:sz w:val="24"/>
                <w:szCs w:val="24"/>
              </w:rPr>
            </w:pPr>
            <w:r>
              <w:rPr>
                <w:rFonts w:ascii="Times New Roman" w:hAnsi="Times New Roman"/>
                <w:b/>
                <w:bCs/>
                <w:sz w:val="24"/>
                <w:szCs w:val="24"/>
              </w:rPr>
              <w:t>Арендатор</w:t>
            </w: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84283C" w:rsidRDefault="008428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p>
          <w:p w:rsidR="0052233C" w:rsidRDefault="0052233C">
            <w:pPr>
              <w:pStyle w:val="af3"/>
              <w:spacing w:line="276" w:lineRule="auto"/>
              <w:jc w:val="both"/>
              <w:rPr>
                <w:rFonts w:ascii="Times New Roman" w:hAnsi="Times New Roman"/>
                <w:sz w:val="24"/>
                <w:szCs w:val="24"/>
              </w:rPr>
            </w:pPr>
            <w:r>
              <w:rPr>
                <w:rFonts w:ascii="Times New Roman" w:hAnsi="Times New Roman"/>
                <w:sz w:val="24"/>
                <w:szCs w:val="24"/>
              </w:rPr>
              <w:t xml:space="preserve">______________        </w:t>
            </w:r>
          </w:p>
        </w:tc>
      </w:tr>
    </w:tbl>
    <w:p w:rsidR="0052233C" w:rsidRDefault="0052233C" w:rsidP="0052233C">
      <w:pPr>
        <w:jc w:val="both"/>
        <w:rPr>
          <w:rFonts w:eastAsia="Calibri"/>
          <w:lang w:eastAsia="zh-CN"/>
        </w:rPr>
      </w:pPr>
    </w:p>
    <w:p w:rsidR="00906415" w:rsidRDefault="00906415" w:rsidP="00906415"/>
    <w:p w:rsidR="00580FB7" w:rsidRDefault="00580FB7">
      <w:r>
        <w:br w:type="page"/>
      </w:r>
    </w:p>
    <w:p w:rsidR="0052233C" w:rsidRDefault="0052233C" w:rsidP="00906415">
      <w:pPr>
        <w:jc w:val="right"/>
      </w:pPr>
      <w:r>
        <w:lastRenderedPageBreak/>
        <w:t>Приложение №1</w:t>
      </w:r>
    </w:p>
    <w:p w:rsidR="0052233C" w:rsidRDefault="0052233C" w:rsidP="0052233C">
      <w:pPr>
        <w:ind w:firstLine="540"/>
        <w:jc w:val="right"/>
      </w:pPr>
      <w:r>
        <w:t>к договору аренды</w:t>
      </w:r>
    </w:p>
    <w:p w:rsidR="0052233C" w:rsidRDefault="0052233C" w:rsidP="0052233C">
      <w:pPr>
        <w:ind w:firstLine="540"/>
        <w:jc w:val="right"/>
      </w:pPr>
      <w:r>
        <w:t>от____________№_______</w:t>
      </w:r>
    </w:p>
    <w:p w:rsidR="0052233C" w:rsidRDefault="0052233C" w:rsidP="0052233C">
      <w:pPr>
        <w:ind w:firstLine="540"/>
        <w:jc w:val="right"/>
      </w:pPr>
    </w:p>
    <w:p w:rsidR="0052233C" w:rsidRDefault="0052233C" w:rsidP="0052233C">
      <w:pPr>
        <w:snapToGrid w:val="0"/>
        <w:jc w:val="right"/>
      </w:pPr>
    </w:p>
    <w:p w:rsidR="0052233C" w:rsidRDefault="0052233C" w:rsidP="0052233C">
      <w:pPr>
        <w:jc w:val="center"/>
      </w:pPr>
      <w:r>
        <w:rPr>
          <w:b/>
        </w:rPr>
        <w:t xml:space="preserve">РАСЧЕТ АРЕНДНОЙ ПЛАТЫ </w:t>
      </w:r>
    </w:p>
    <w:p w:rsidR="0052233C" w:rsidRDefault="0052233C" w:rsidP="0052233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5"/>
        <w:gridCol w:w="2605"/>
      </w:tblGrid>
      <w:tr w:rsidR="0052233C" w:rsidTr="0052233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t>Период времени</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t>Площадь, кв. м.</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snapToGrid w:val="0"/>
              <w:jc w:val="center"/>
              <w:rPr>
                <w:rFonts w:eastAsia="Calibri"/>
                <w:lang w:eastAsia="zh-CN"/>
              </w:rPr>
            </w:pPr>
            <w:r>
              <w:t>Арендная плата в год</w:t>
            </w:r>
          </w:p>
          <w:p w:rsidR="0052233C" w:rsidRDefault="0052233C">
            <w:pPr>
              <w:widowControl w:val="0"/>
              <w:suppressAutoHyphens/>
              <w:autoSpaceDE w:val="0"/>
              <w:jc w:val="center"/>
              <w:rPr>
                <w:rFonts w:eastAsia="Calibri"/>
                <w:b/>
                <w:lang w:eastAsia="zh-CN"/>
              </w:rPr>
            </w:pPr>
            <w:r>
              <w:t>руб.</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snapToGrid w:val="0"/>
              <w:jc w:val="center"/>
              <w:rPr>
                <w:rFonts w:eastAsia="Calibri"/>
                <w:lang w:eastAsia="zh-CN"/>
              </w:rPr>
            </w:pPr>
            <w:r>
              <w:t xml:space="preserve">Арендная плата в </w:t>
            </w:r>
            <w:r w:rsidR="0005515C">
              <w:t>квартал</w:t>
            </w:r>
          </w:p>
          <w:p w:rsidR="0052233C" w:rsidRDefault="0052233C">
            <w:pPr>
              <w:widowControl w:val="0"/>
              <w:suppressAutoHyphens/>
              <w:autoSpaceDE w:val="0"/>
              <w:jc w:val="center"/>
              <w:rPr>
                <w:rFonts w:eastAsia="Calibri"/>
                <w:b/>
                <w:lang w:eastAsia="zh-CN"/>
              </w:rPr>
            </w:pPr>
            <w:r>
              <w:t>руб.</w:t>
            </w:r>
          </w:p>
        </w:tc>
      </w:tr>
      <w:tr w:rsidR="0052233C" w:rsidTr="0052233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1</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2</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3</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4</w:t>
            </w:r>
          </w:p>
        </w:tc>
      </w:tr>
      <w:tr w:rsidR="0052233C" w:rsidTr="0052233C">
        <w:tc>
          <w:tcPr>
            <w:tcW w:w="2605" w:type="dxa"/>
            <w:tcBorders>
              <w:top w:val="single" w:sz="4" w:space="0" w:color="auto"/>
              <w:left w:val="single" w:sz="4" w:space="0" w:color="auto"/>
              <w:bottom w:val="single" w:sz="4" w:space="0" w:color="auto"/>
              <w:right w:val="single" w:sz="4" w:space="0" w:color="auto"/>
            </w:tcBorders>
            <w:hideMark/>
          </w:tcPr>
          <w:p w:rsidR="0052233C" w:rsidRDefault="0052233C" w:rsidP="0084283C">
            <w:pPr>
              <w:widowControl w:val="0"/>
              <w:suppressAutoHyphens/>
              <w:autoSpaceDE w:val="0"/>
              <w:jc w:val="center"/>
              <w:rPr>
                <w:rFonts w:eastAsia="Calibri"/>
                <w:b/>
                <w:lang w:eastAsia="zh-CN"/>
              </w:rPr>
            </w:pPr>
            <w:r>
              <w:rPr>
                <w:b/>
              </w:rPr>
              <w:t>00.0</w:t>
            </w:r>
            <w:r w:rsidR="0084283C">
              <w:rPr>
                <w:b/>
              </w:rPr>
              <w:t>4</w:t>
            </w:r>
            <w:r>
              <w:rPr>
                <w:b/>
              </w:rPr>
              <w:t>.202</w:t>
            </w:r>
            <w:r w:rsidR="0084283C">
              <w:rPr>
                <w:b/>
              </w:rPr>
              <w:t>4</w:t>
            </w:r>
            <w:r>
              <w:rPr>
                <w:b/>
              </w:rPr>
              <w:t xml:space="preserve"> – 00.0</w:t>
            </w:r>
            <w:r w:rsidR="0084283C">
              <w:rPr>
                <w:b/>
              </w:rPr>
              <w:t>4</w:t>
            </w:r>
            <w:r>
              <w:rPr>
                <w:b/>
              </w:rPr>
              <w:t>.202</w:t>
            </w:r>
            <w:r w:rsidR="0084283C">
              <w:rPr>
                <w:b/>
              </w:rPr>
              <w:t>5</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17,</w:t>
            </w:r>
            <w:r w:rsidR="00A47F9C">
              <w:rPr>
                <w:b/>
              </w:rPr>
              <w:t>9</w:t>
            </w: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r>
      <w:tr w:rsidR="0052233C" w:rsidTr="0052233C">
        <w:tc>
          <w:tcPr>
            <w:tcW w:w="2605" w:type="dxa"/>
            <w:tcBorders>
              <w:top w:val="single" w:sz="4" w:space="0" w:color="auto"/>
              <w:left w:val="single" w:sz="4" w:space="0" w:color="auto"/>
              <w:bottom w:val="single" w:sz="4" w:space="0" w:color="auto"/>
              <w:right w:val="single" w:sz="4" w:space="0" w:color="auto"/>
            </w:tcBorders>
            <w:hideMark/>
          </w:tcPr>
          <w:p w:rsidR="0052233C" w:rsidRDefault="0084283C" w:rsidP="0084283C">
            <w:pPr>
              <w:widowControl w:val="0"/>
              <w:suppressAutoHyphens/>
              <w:autoSpaceDE w:val="0"/>
              <w:jc w:val="center"/>
              <w:rPr>
                <w:rFonts w:eastAsia="Calibri"/>
                <w:b/>
                <w:lang w:eastAsia="zh-CN"/>
              </w:rPr>
            </w:pPr>
            <w:r>
              <w:rPr>
                <w:b/>
              </w:rPr>
              <w:t>00.04</w:t>
            </w:r>
            <w:r w:rsidR="0052233C">
              <w:rPr>
                <w:b/>
              </w:rPr>
              <w:t>.202</w:t>
            </w:r>
            <w:r>
              <w:rPr>
                <w:b/>
              </w:rPr>
              <w:t>5</w:t>
            </w:r>
            <w:r w:rsidR="0052233C">
              <w:rPr>
                <w:b/>
              </w:rPr>
              <w:t xml:space="preserve"> – 00.0</w:t>
            </w:r>
            <w:r>
              <w:rPr>
                <w:b/>
              </w:rPr>
              <w:t>4</w:t>
            </w:r>
            <w:r w:rsidR="0052233C">
              <w:rPr>
                <w:b/>
              </w:rPr>
              <w:t>.202</w:t>
            </w:r>
            <w:r>
              <w:rPr>
                <w:b/>
              </w:rPr>
              <w:t>6</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17,</w:t>
            </w:r>
            <w:r w:rsidR="00A47F9C">
              <w:rPr>
                <w:b/>
              </w:rPr>
              <w:t>9</w:t>
            </w: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r>
      <w:tr w:rsidR="0052233C" w:rsidTr="0052233C">
        <w:tc>
          <w:tcPr>
            <w:tcW w:w="2605" w:type="dxa"/>
            <w:tcBorders>
              <w:top w:val="single" w:sz="4" w:space="0" w:color="auto"/>
              <w:left w:val="single" w:sz="4" w:space="0" w:color="auto"/>
              <w:bottom w:val="single" w:sz="4" w:space="0" w:color="auto"/>
              <w:right w:val="single" w:sz="4" w:space="0" w:color="auto"/>
            </w:tcBorders>
            <w:hideMark/>
          </w:tcPr>
          <w:p w:rsidR="0052233C" w:rsidRDefault="0084283C" w:rsidP="0084283C">
            <w:pPr>
              <w:widowControl w:val="0"/>
              <w:suppressAutoHyphens/>
              <w:autoSpaceDE w:val="0"/>
              <w:jc w:val="center"/>
              <w:rPr>
                <w:rFonts w:eastAsia="Calibri"/>
                <w:b/>
                <w:lang w:eastAsia="zh-CN"/>
              </w:rPr>
            </w:pPr>
            <w:r>
              <w:rPr>
                <w:b/>
              </w:rPr>
              <w:t>00.04</w:t>
            </w:r>
            <w:r w:rsidR="0052233C">
              <w:rPr>
                <w:b/>
              </w:rPr>
              <w:t>.202</w:t>
            </w:r>
            <w:r>
              <w:rPr>
                <w:b/>
              </w:rPr>
              <w:t>6</w:t>
            </w:r>
            <w:r w:rsidR="0052233C">
              <w:rPr>
                <w:b/>
              </w:rPr>
              <w:t xml:space="preserve"> – 00.0</w:t>
            </w:r>
            <w:r w:rsidR="001E2BAA">
              <w:rPr>
                <w:b/>
              </w:rPr>
              <w:t>5</w:t>
            </w:r>
            <w:r w:rsidR="0052233C">
              <w:rPr>
                <w:b/>
              </w:rPr>
              <w:t>.202</w:t>
            </w:r>
            <w:r>
              <w:rPr>
                <w:b/>
              </w:rPr>
              <w:t>7</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17,</w:t>
            </w:r>
            <w:r w:rsidR="00A47F9C">
              <w:rPr>
                <w:b/>
              </w:rPr>
              <w:t>9</w:t>
            </w: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r>
      <w:tr w:rsidR="0052233C" w:rsidTr="0052233C">
        <w:tc>
          <w:tcPr>
            <w:tcW w:w="2605" w:type="dxa"/>
            <w:tcBorders>
              <w:top w:val="single" w:sz="4" w:space="0" w:color="auto"/>
              <w:left w:val="single" w:sz="4" w:space="0" w:color="auto"/>
              <w:bottom w:val="single" w:sz="4" w:space="0" w:color="auto"/>
              <w:right w:val="single" w:sz="4" w:space="0" w:color="auto"/>
            </w:tcBorders>
            <w:hideMark/>
          </w:tcPr>
          <w:p w:rsidR="0052233C" w:rsidRDefault="0084283C" w:rsidP="0084283C">
            <w:pPr>
              <w:widowControl w:val="0"/>
              <w:suppressAutoHyphens/>
              <w:autoSpaceDE w:val="0"/>
              <w:jc w:val="center"/>
              <w:rPr>
                <w:rFonts w:eastAsia="Calibri"/>
                <w:b/>
                <w:lang w:eastAsia="zh-CN"/>
              </w:rPr>
            </w:pPr>
            <w:r>
              <w:rPr>
                <w:b/>
              </w:rPr>
              <w:t>00.04.2027</w:t>
            </w:r>
            <w:r w:rsidR="0052233C">
              <w:rPr>
                <w:b/>
              </w:rPr>
              <w:t xml:space="preserve"> – 00.0</w:t>
            </w:r>
            <w:r>
              <w:rPr>
                <w:b/>
              </w:rPr>
              <w:t>4</w:t>
            </w:r>
            <w:r w:rsidR="0052233C">
              <w:rPr>
                <w:b/>
              </w:rPr>
              <w:t>.202</w:t>
            </w:r>
            <w:r>
              <w:rPr>
                <w:b/>
              </w:rPr>
              <w:t>8</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17,</w:t>
            </w:r>
            <w:r w:rsidR="00A47F9C">
              <w:rPr>
                <w:b/>
              </w:rPr>
              <w:t>9</w:t>
            </w: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r>
      <w:tr w:rsidR="0052233C" w:rsidTr="0052233C">
        <w:tc>
          <w:tcPr>
            <w:tcW w:w="2605" w:type="dxa"/>
            <w:tcBorders>
              <w:top w:val="single" w:sz="4" w:space="0" w:color="auto"/>
              <w:left w:val="single" w:sz="4" w:space="0" w:color="auto"/>
              <w:bottom w:val="single" w:sz="4" w:space="0" w:color="auto"/>
              <w:right w:val="single" w:sz="4" w:space="0" w:color="auto"/>
            </w:tcBorders>
            <w:hideMark/>
          </w:tcPr>
          <w:p w:rsidR="0052233C" w:rsidRDefault="0084283C" w:rsidP="0084283C">
            <w:pPr>
              <w:widowControl w:val="0"/>
              <w:suppressAutoHyphens/>
              <w:autoSpaceDE w:val="0"/>
              <w:jc w:val="center"/>
              <w:rPr>
                <w:rFonts w:eastAsia="Calibri"/>
                <w:b/>
                <w:lang w:eastAsia="zh-CN"/>
              </w:rPr>
            </w:pPr>
            <w:r>
              <w:rPr>
                <w:b/>
              </w:rPr>
              <w:t>00.04.2028</w:t>
            </w:r>
            <w:r w:rsidR="0052233C">
              <w:rPr>
                <w:b/>
              </w:rPr>
              <w:t xml:space="preserve"> – 00.0</w:t>
            </w:r>
            <w:r>
              <w:rPr>
                <w:b/>
              </w:rPr>
              <w:t>4</w:t>
            </w:r>
            <w:r w:rsidR="0052233C">
              <w:rPr>
                <w:b/>
              </w:rPr>
              <w:t>.202</w:t>
            </w:r>
            <w:r>
              <w:rPr>
                <w:b/>
              </w:rPr>
              <w:t>4</w:t>
            </w:r>
          </w:p>
        </w:tc>
        <w:tc>
          <w:tcPr>
            <w:tcW w:w="2605" w:type="dxa"/>
            <w:tcBorders>
              <w:top w:val="single" w:sz="4" w:space="0" w:color="auto"/>
              <w:left w:val="single" w:sz="4" w:space="0" w:color="auto"/>
              <w:bottom w:val="single" w:sz="4" w:space="0" w:color="auto"/>
              <w:right w:val="single" w:sz="4" w:space="0" w:color="auto"/>
            </w:tcBorders>
            <w:hideMark/>
          </w:tcPr>
          <w:p w:rsidR="0052233C" w:rsidRDefault="0052233C">
            <w:pPr>
              <w:widowControl w:val="0"/>
              <w:suppressAutoHyphens/>
              <w:autoSpaceDE w:val="0"/>
              <w:jc w:val="center"/>
              <w:rPr>
                <w:rFonts w:eastAsia="Calibri"/>
                <w:b/>
                <w:lang w:eastAsia="zh-CN"/>
              </w:rPr>
            </w:pPr>
            <w:r>
              <w:rPr>
                <w:b/>
              </w:rPr>
              <w:t>17,</w:t>
            </w:r>
            <w:r w:rsidR="00A47F9C">
              <w:rPr>
                <w:b/>
              </w:rPr>
              <w:t>9</w:t>
            </w: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c>
          <w:tcPr>
            <w:tcW w:w="2605" w:type="dxa"/>
            <w:tcBorders>
              <w:top w:val="single" w:sz="4" w:space="0" w:color="auto"/>
              <w:left w:val="single" w:sz="4" w:space="0" w:color="auto"/>
              <w:bottom w:val="single" w:sz="4" w:space="0" w:color="auto"/>
              <w:right w:val="single" w:sz="4" w:space="0" w:color="auto"/>
            </w:tcBorders>
          </w:tcPr>
          <w:p w:rsidR="0052233C" w:rsidRDefault="0052233C">
            <w:pPr>
              <w:widowControl w:val="0"/>
              <w:suppressAutoHyphens/>
              <w:autoSpaceDE w:val="0"/>
              <w:jc w:val="center"/>
              <w:rPr>
                <w:rFonts w:eastAsia="Calibri"/>
                <w:b/>
                <w:lang w:eastAsia="zh-CN"/>
              </w:rPr>
            </w:pPr>
          </w:p>
        </w:tc>
      </w:tr>
    </w:tbl>
    <w:p w:rsidR="0052233C" w:rsidRDefault="0052233C" w:rsidP="0052233C">
      <w:pPr>
        <w:jc w:val="center"/>
        <w:rPr>
          <w:rFonts w:eastAsia="Calibri"/>
          <w:b/>
          <w:lang w:eastAsia="zh-CN"/>
        </w:rPr>
      </w:pPr>
    </w:p>
    <w:p w:rsidR="0052233C" w:rsidRDefault="0052233C" w:rsidP="0052233C">
      <w:pPr>
        <w:jc w:val="center"/>
        <w:rPr>
          <w:b/>
        </w:rPr>
      </w:pPr>
    </w:p>
    <w:p w:rsidR="0052233C" w:rsidRDefault="0052233C" w:rsidP="0052233C">
      <w:pPr>
        <w:jc w:val="both"/>
      </w:pPr>
      <w:r>
        <w:tab/>
        <w:t xml:space="preserve">Арендатору необходимо заплатить </w:t>
      </w:r>
      <w:r>
        <w:rPr>
          <w:b/>
          <w:bCs/>
        </w:rPr>
        <w:t>за указанный период _____</w:t>
      </w:r>
      <w:r>
        <w:rPr>
          <w:b/>
          <w:bCs/>
          <w:color w:val="000000"/>
        </w:rPr>
        <w:t xml:space="preserve"> руб.</w:t>
      </w:r>
      <w:r>
        <w:rPr>
          <w:b/>
          <w:bCs/>
          <w:color w:val="FF0000"/>
        </w:rPr>
        <w:t xml:space="preserve"> </w:t>
      </w:r>
      <w:r>
        <w:t xml:space="preserve">без НДС, </w:t>
      </w:r>
      <w:r>
        <w:rPr>
          <w:rFonts w:eastAsia="Arial" w:cs="Arial"/>
        </w:rPr>
        <w:t xml:space="preserve">с учетом ранее перечисленной суммы задатка в размере 00 000,00 </w:t>
      </w:r>
      <w:r>
        <w:rPr>
          <w:bCs/>
        </w:rPr>
        <w:t>руб.</w:t>
      </w:r>
    </w:p>
    <w:p w:rsidR="008D5E7B" w:rsidRDefault="0052233C" w:rsidP="0052233C">
      <w:pPr>
        <w:ind w:firstLine="709"/>
        <w:jc w:val="both"/>
      </w:pPr>
      <w:r>
        <w:rPr>
          <w:b/>
          <w:u w:val="single"/>
        </w:rPr>
        <w:t>Оплата за аренду нежилого помещения</w:t>
      </w:r>
      <w:r>
        <w:t xml:space="preserve"> </w:t>
      </w:r>
    </w:p>
    <w:p w:rsidR="0084283C" w:rsidRDefault="0052233C" w:rsidP="0084283C">
      <w:pPr>
        <w:ind w:firstLine="709"/>
        <w:jc w:val="both"/>
        <w:rPr>
          <w:b/>
        </w:rPr>
      </w:pPr>
      <w:r>
        <w:rPr>
          <w:b/>
          <w:u w:val="single"/>
        </w:rPr>
        <w:t>Банк получателя:</w:t>
      </w:r>
      <w:r>
        <w:t xml:space="preserve"> </w:t>
      </w:r>
      <w:r w:rsidR="0084283C" w:rsidRPr="00FD70A4">
        <w:rPr>
          <w:b/>
        </w:rPr>
        <w:t xml:space="preserve">счет 03100643000000015700 банк получателя: ОТДЕЛЕНИЕ ПСКОВ БАНКА РОССИИ//УФК по Псковской области </w:t>
      </w:r>
      <w:proofErr w:type="gramStart"/>
      <w:r w:rsidR="0084283C" w:rsidRPr="00FD70A4">
        <w:rPr>
          <w:b/>
        </w:rPr>
        <w:t>г</w:t>
      </w:r>
      <w:proofErr w:type="gramEnd"/>
      <w:r w:rsidR="0084283C" w:rsidRPr="00FD70A4">
        <w:rPr>
          <w:b/>
        </w:rPr>
        <w:t>. Псков (Администрация Опочецкого района л/с 04 573 ИЧ5Л50) ИНН 6000006540, КПП 600001001, БИК 015805002, ОКТМО 58529000001, кор. сч. 40102810145370000049,</w:t>
      </w:r>
      <w:r w:rsidR="0084283C">
        <w:rPr>
          <w:b/>
        </w:rPr>
        <w:t xml:space="preserve"> код 331 1 11 05034 14 0000 120.</w:t>
      </w:r>
    </w:p>
    <w:p w:rsidR="0052233C" w:rsidRDefault="0052233C" w:rsidP="0084283C">
      <w:pPr>
        <w:ind w:firstLine="709"/>
        <w:jc w:val="both"/>
      </w:pPr>
      <w:r>
        <w:rPr>
          <w:b/>
          <w:u w:val="single"/>
        </w:rPr>
        <w:t>Налог на добавленную стоимость за аренду помещения</w:t>
      </w:r>
      <w:r>
        <w:t xml:space="preserve"> в бюджет по месту своего нахождения в соответствии с пунктом 3 статьи 174 НК РФ.</w:t>
      </w:r>
    </w:p>
    <w:p w:rsidR="0052233C" w:rsidRDefault="0052233C" w:rsidP="0052233C">
      <w:pPr>
        <w:autoSpaceDN w:val="0"/>
        <w:adjustRightInd w:val="0"/>
      </w:pPr>
    </w:p>
    <w:tbl>
      <w:tblPr>
        <w:tblW w:w="5000" w:type="pct"/>
        <w:tblLook w:val="01E0"/>
      </w:tblPr>
      <w:tblGrid>
        <w:gridCol w:w="5215"/>
        <w:gridCol w:w="5206"/>
      </w:tblGrid>
      <w:tr w:rsidR="0052233C" w:rsidTr="0052233C">
        <w:tc>
          <w:tcPr>
            <w:tcW w:w="2502" w:type="pct"/>
            <w:hideMark/>
          </w:tcPr>
          <w:p w:rsidR="0052233C" w:rsidRDefault="0052233C">
            <w:pPr>
              <w:pStyle w:val="af3"/>
              <w:spacing w:line="276" w:lineRule="auto"/>
              <w:jc w:val="both"/>
              <w:rPr>
                <w:rFonts w:ascii="Times New Roman" w:hAnsi="Times New Roman"/>
                <w:b/>
                <w:bCs/>
                <w:sz w:val="24"/>
                <w:szCs w:val="24"/>
              </w:rPr>
            </w:pPr>
            <w:r>
              <w:rPr>
                <w:rFonts w:ascii="Times New Roman" w:hAnsi="Times New Roman"/>
                <w:b/>
                <w:bCs/>
                <w:sz w:val="24"/>
                <w:szCs w:val="24"/>
              </w:rPr>
              <w:t>Арендодатель</w:t>
            </w:r>
          </w:p>
          <w:p w:rsidR="0084283C" w:rsidRDefault="0084283C" w:rsidP="0084283C">
            <w:pPr>
              <w:jc w:val="both"/>
            </w:pPr>
            <w:r>
              <w:t>Администрация Опочецкого</w:t>
            </w:r>
          </w:p>
          <w:p w:rsidR="0084283C" w:rsidRDefault="0084283C" w:rsidP="0084283C">
            <w:pPr>
              <w:jc w:val="both"/>
            </w:pPr>
            <w:r>
              <w:t>муниципального округа</w:t>
            </w:r>
          </w:p>
          <w:p w:rsidR="0084283C" w:rsidRDefault="0084283C" w:rsidP="0084283C">
            <w:pPr>
              <w:jc w:val="both"/>
            </w:pPr>
            <w:r>
              <w:t xml:space="preserve">Адрес: 182330,  Псковская область, </w:t>
            </w:r>
          </w:p>
          <w:p w:rsidR="0084283C" w:rsidRDefault="0084283C" w:rsidP="0084283C">
            <w:pPr>
              <w:jc w:val="both"/>
            </w:pPr>
            <w:r>
              <w:t>г. Опочка, ул. Коммунальная, д. 8/15</w:t>
            </w:r>
          </w:p>
          <w:p w:rsidR="0084283C" w:rsidRDefault="0084283C" w:rsidP="0084283C">
            <w:pPr>
              <w:jc w:val="both"/>
            </w:pPr>
            <w:r>
              <w:t>ИНН 6000006540    КПП 600001001</w:t>
            </w:r>
          </w:p>
          <w:p w:rsidR="0084283C" w:rsidRDefault="0084283C" w:rsidP="0084283C">
            <w:pPr>
              <w:jc w:val="both"/>
            </w:pPr>
            <w:r>
              <w:t xml:space="preserve">БИК 015805002    ОКТМО 58529000001    </w:t>
            </w:r>
          </w:p>
          <w:p w:rsidR="0084283C" w:rsidRDefault="0084283C" w:rsidP="0084283C">
            <w:pPr>
              <w:jc w:val="both"/>
            </w:pPr>
            <w:proofErr w:type="gramStart"/>
            <w:r>
              <w:t>р</w:t>
            </w:r>
            <w:proofErr w:type="gramEnd"/>
            <w:r>
              <w:t xml:space="preserve">/счет 03100643000000015700 </w:t>
            </w:r>
          </w:p>
          <w:p w:rsidR="0084283C" w:rsidRDefault="0084283C" w:rsidP="0084283C">
            <w:pPr>
              <w:jc w:val="both"/>
            </w:pPr>
            <w:r>
              <w:t xml:space="preserve">банк получателя: ОТДЕЛЕНИЕ ПСКОВ </w:t>
            </w:r>
          </w:p>
          <w:p w:rsidR="0084283C" w:rsidRDefault="0084283C" w:rsidP="0084283C">
            <w:pPr>
              <w:jc w:val="both"/>
            </w:pPr>
            <w:r>
              <w:t xml:space="preserve">БАНКА РОССИИ//УФК </w:t>
            </w:r>
            <w:proofErr w:type="gramStart"/>
            <w:r>
              <w:t>по</w:t>
            </w:r>
            <w:proofErr w:type="gramEnd"/>
            <w:r>
              <w:t xml:space="preserve"> Псковской </w:t>
            </w:r>
          </w:p>
          <w:p w:rsidR="0084283C" w:rsidRDefault="0084283C" w:rsidP="0084283C">
            <w:pPr>
              <w:jc w:val="both"/>
            </w:pPr>
            <w:r>
              <w:t xml:space="preserve">области г. Псков </w:t>
            </w:r>
          </w:p>
          <w:p w:rsidR="0084283C" w:rsidRPr="0084283C" w:rsidRDefault="0084283C" w:rsidP="0084283C">
            <w:pPr>
              <w:jc w:val="both"/>
            </w:pPr>
            <w:proofErr w:type="gramStart"/>
            <w:r>
              <w:t>(</w:t>
            </w:r>
            <w:r w:rsidRPr="0084283C">
              <w:t xml:space="preserve">Администрация Опочецкого </w:t>
            </w:r>
            <w:proofErr w:type="gramEnd"/>
          </w:p>
          <w:p w:rsidR="0084283C" w:rsidRPr="0084283C" w:rsidRDefault="0084283C" w:rsidP="0084283C">
            <w:pPr>
              <w:jc w:val="both"/>
            </w:pPr>
            <w:r w:rsidRPr="0084283C">
              <w:t xml:space="preserve">муниципального округа </w:t>
            </w:r>
            <w:proofErr w:type="gramStart"/>
            <w:r w:rsidRPr="0084283C">
              <w:t>л</w:t>
            </w:r>
            <w:proofErr w:type="gramEnd"/>
            <w:r w:rsidRPr="0084283C">
              <w:t>/с 04573ИЧ5Л50)</w:t>
            </w:r>
          </w:p>
          <w:p w:rsidR="0084283C" w:rsidRDefault="0084283C" w:rsidP="0084283C">
            <w:pPr>
              <w:pStyle w:val="af3"/>
              <w:spacing w:line="276" w:lineRule="auto"/>
              <w:jc w:val="both"/>
              <w:rPr>
                <w:rFonts w:ascii="Times New Roman" w:hAnsi="Times New Roman"/>
                <w:sz w:val="24"/>
                <w:szCs w:val="24"/>
              </w:rPr>
            </w:pPr>
            <w:proofErr w:type="gramStart"/>
            <w:r w:rsidRPr="0084283C">
              <w:rPr>
                <w:rFonts w:ascii="Times New Roman" w:hAnsi="Times New Roman"/>
                <w:sz w:val="24"/>
                <w:szCs w:val="24"/>
              </w:rPr>
              <w:t>кор. сч. 40102810145370000049)</w:t>
            </w:r>
            <w:proofErr w:type="gramEnd"/>
          </w:p>
          <w:p w:rsidR="0084283C" w:rsidRPr="0084283C" w:rsidRDefault="0084283C" w:rsidP="0084283C">
            <w:pPr>
              <w:pStyle w:val="af3"/>
              <w:spacing w:line="276" w:lineRule="auto"/>
              <w:jc w:val="both"/>
              <w:rPr>
                <w:rFonts w:ascii="Times New Roman" w:hAnsi="Times New Roman"/>
                <w:sz w:val="24"/>
                <w:szCs w:val="24"/>
              </w:rPr>
            </w:pPr>
          </w:p>
          <w:p w:rsidR="0052233C" w:rsidRDefault="0052233C" w:rsidP="0084283C">
            <w:pPr>
              <w:pStyle w:val="af3"/>
              <w:spacing w:line="276" w:lineRule="auto"/>
              <w:jc w:val="both"/>
              <w:rPr>
                <w:rFonts w:ascii="Times New Roman" w:hAnsi="Times New Roman"/>
                <w:sz w:val="24"/>
                <w:szCs w:val="24"/>
              </w:rPr>
            </w:pPr>
            <w:r>
              <w:rPr>
                <w:rFonts w:ascii="Times New Roman" w:hAnsi="Times New Roman"/>
                <w:sz w:val="24"/>
                <w:szCs w:val="24"/>
              </w:rPr>
              <w:t>____________________     Ю.А. Ильин</w:t>
            </w:r>
          </w:p>
          <w:p w:rsidR="0052233C" w:rsidRDefault="0052233C">
            <w:pPr>
              <w:pStyle w:val="af3"/>
              <w:spacing w:line="276" w:lineRule="auto"/>
              <w:jc w:val="both"/>
              <w:rPr>
                <w:rFonts w:ascii="Times New Roman" w:hAnsi="Times New Roman"/>
                <w:sz w:val="24"/>
                <w:szCs w:val="24"/>
              </w:rPr>
            </w:pPr>
            <w:r>
              <w:rPr>
                <w:rFonts w:ascii="Times New Roman" w:hAnsi="Times New Roman"/>
                <w:sz w:val="24"/>
                <w:szCs w:val="24"/>
              </w:rPr>
              <w:t>М.п.</w:t>
            </w:r>
          </w:p>
        </w:tc>
        <w:tc>
          <w:tcPr>
            <w:tcW w:w="2498" w:type="pct"/>
          </w:tcPr>
          <w:p w:rsidR="0052233C" w:rsidRDefault="0052233C">
            <w:pPr>
              <w:pStyle w:val="af3"/>
              <w:spacing w:line="276" w:lineRule="auto"/>
              <w:jc w:val="both"/>
              <w:rPr>
                <w:rFonts w:ascii="Times New Roman" w:hAnsi="Times New Roman"/>
                <w:b/>
                <w:bCs/>
                <w:sz w:val="24"/>
                <w:szCs w:val="24"/>
              </w:rPr>
            </w:pPr>
            <w:r>
              <w:rPr>
                <w:rFonts w:ascii="Times New Roman" w:hAnsi="Times New Roman"/>
                <w:b/>
                <w:bCs/>
                <w:sz w:val="24"/>
                <w:szCs w:val="24"/>
              </w:rPr>
              <w:t>Арендатор</w:t>
            </w:r>
          </w:p>
          <w:p w:rsidR="0052233C" w:rsidRDefault="0052233C">
            <w:pPr>
              <w:rPr>
                <w:sz w:val="20"/>
                <w:szCs w:val="20"/>
              </w:rPr>
            </w:pPr>
          </w:p>
          <w:p w:rsidR="0052233C" w:rsidRDefault="0052233C"/>
          <w:p w:rsidR="0052233C" w:rsidRDefault="0052233C"/>
          <w:p w:rsidR="0052233C" w:rsidRDefault="0052233C"/>
          <w:p w:rsidR="0052233C" w:rsidRDefault="0052233C"/>
          <w:p w:rsidR="0052233C" w:rsidRDefault="0052233C"/>
          <w:p w:rsidR="0052233C" w:rsidRDefault="0052233C"/>
          <w:p w:rsidR="0052233C" w:rsidRDefault="0052233C"/>
          <w:p w:rsidR="0052233C" w:rsidRDefault="0052233C"/>
          <w:p w:rsidR="0052233C" w:rsidRDefault="0052233C"/>
          <w:p w:rsidR="0052233C" w:rsidRDefault="0052233C"/>
          <w:p w:rsidR="0052233C" w:rsidRDefault="0052233C"/>
          <w:p w:rsidR="0052233C" w:rsidRDefault="0052233C"/>
          <w:p w:rsidR="0084283C" w:rsidRDefault="0084283C"/>
          <w:p w:rsidR="0052233C" w:rsidRDefault="0052233C">
            <w:pPr>
              <w:pStyle w:val="af3"/>
              <w:spacing w:line="276" w:lineRule="auto"/>
              <w:jc w:val="both"/>
              <w:rPr>
                <w:rFonts w:ascii="Times New Roman" w:hAnsi="Times New Roman"/>
                <w:sz w:val="24"/>
                <w:szCs w:val="24"/>
              </w:rPr>
            </w:pPr>
            <w:r>
              <w:rPr>
                <w:rFonts w:ascii="Times New Roman" w:hAnsi="Times New Roman"/>
                <w:sz w:val="24"/>
                <w:szCs w:val="24"/>
              </w:rPr>
              <w:t xml:space="preserve">______________        </w:t>
            </w:r>
          </w:p>
          <w:p w:rsidR="0052233C" w:rsidRDefault="0052233C">
            <w:pPr>
              <w:tabs>
                <w:tab w:val="left" w:pos="1350"/>
              </w:tabs>
              <w:rPr>
                <w:sz w:val="20"/>
                <w:szCs w:val="20"/>
              </w:rPr>
            </w:pPr>
            <w:r>
              <w:t>М.п.</w:t>
            </w:r>
          </w:p>
          <w:p w:rsidR="0052233C" w:rsidRDefault="0052233C">
            <w:pPr>
              <w:widowControl w:val="0"/>
              <w:tabs>
                <w:tab w:val="left" w:pos="1350"/>
              </w:tabs>
              <w:suppressAutoHyphens/>
              <w:autoSpaceDE w:val="0"/>
              <w:rPr>
                <w:rFonts w:eastAsia="Calibri"/>
              </w:rPr>
            </w:pPr>
          </w:p>
        </w:tc>
      </w:tr>
    </w:tbl>
    <w:p w:rsidR="00DA2E8C" w:rsidRPr="00300C2E" w:rsidRDefault="00DA2E8C" w:rsidP="00DA2E8C">
      <w:pPr>
        <w:ind w:firstLine="426"/>
        <w:jc w:val="right"/>
        <w:rPr>
          <w:sz w:val="27"/>
          <w:szCs w:val="27"/>
        </w:rPr>
      </w:pPr>
    </w:p>
    <w:sectPr w:rsidR="00DA2E8C" w:rsidRPr="00300C2E" w:rsidSect="007419DF">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963" w:rsidRDefault="00673963" w:rsidP="009F1966">
      <w:r>
        <w:separator/>
      </w:r>
    </w:p>
  </w:endnote>
  <w:endnote w:type="continuationSeparator" w:id="0">
    <w:p w:rsidR="00673963" w:rsidRDefault="00673963" w:rsidP="009F1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963" w:rsidRDefault="00673963" w:rsidP="009F1966">
      <w:r>
        <w:separator/>
      </w:r>
    </w:p>
  </w:footnote>
  <w:footnote w:type="continuationSeparator" w:id="0">
    <w:p w:rsidR="00673963" w:rsidRDefault="00673963" w:rsidP="009F1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142518"/>
    <w:lvl w:ilvl="0">
      <w:numFmt w:val="bullet"/>
      <w:lvlText w:val="*"/>
      <w:lvlJc w:val="left"/>
    </w:lvl>
  </w:abstractNum>
  <w:abstractNum w:abstractNumId="1">
    <w:nsid w:val="05C80BCC"/>
    <w:multiLevelType w:val="multilevel"/>
    <w:tmpl w:val="9B4C613A"/>
    <w:styleLink w:val="WWNum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EFB7820"/>
    <w:multiLevelType w:val="hybridMultilevel"/>
    <w:tmpl w:val="95B4A9D8"/>
    <w:lvl w:ilvl="0" w:tplc="44469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2E6CA9"/>
    <w:multiLevelType w:val="hybridMultilevel"/>
    <w:tmpl w:val="4CD015EA"/>
    <w:lvl w:ilvl="0" w:tplc="1D605F5C">
      <w:start w:val="1"/>
      <w:numFmt w:val="upperRoman"/>
      <w:lvlText w:val="%1."/>
      <w:lvlJc w:val="left"/>
      <w:pPr>
        <w:tabs>
          <w:tab w:val="num" w:pos="1060"/>
        </w:tabs>
        <w:ind w:left="1060" w:hanging="360"/>
      </w:pPr>
      <w:rPr>
        <w:rFonts w:ascii="Times New Roman" w:eastAsia="Times New Roman" w:hAnsi="Times New Roman" w:cs="Times New Roman"/>
      </w:rPr>
    </w:lvl>
    <w:lvl w:ilvl="1" w:tplc="A0E4ED0E">
      <w:numFmt w:val="none"/>
      <w:lvlText w:val=""/>
      <w:lvlJc w:val="left"/>
      <w:pPr>
        <w:tabs>
          <w:tab w:val="num" w:pos="360"/>
        </w:tabs>
      </w:pPr>
    </w:lvl>
    <w:lvl w:ilvl="2" w:tplc="B3E04250">
      <w:numFmt w:val="none"/>
      <w:lvlText w:val=""/>
      <w:lvlJc w:val="left"/>
      <w:pPr>
        <w:tabs>
          <w:tab w:val="num" w:pos="360"/>
        </w:tabs>
      </w:pPr>
    </w:lvl>
    <w:lvl w:ilvl="3" w:tplc="7ED67C8A">
      <w:numFmt w:val="none"/>
      <w:lvlText w:val=""/>
      <w:lvlJc w:val="left"/>
      <w:pPr>
        <w:tabs>
          <w:tab w:val="num" w:pos="360"/>
        </w:tabs>
      </w:pPr>
    </w:lvl>
    <w:lvl w:ilvl="4" w:tplc="4BBA889C">
      <w:numFmt w:val="none"/>
      <w:lvlText w:val=""/>
      <w:lvlJc w:val="left"/>
      <w:pPr>
        <w:tabs>
          <w:tab w:val="num" w:pos="360"/>
        </w:tabs>
      </w:pPr>
    </w:lvl>
    <w:lvl w:ilvl="5" w:tplc="339411D8">
      <w:numFmt w:val="none"/>
      <w:lvlText w:val=""/>
      <w:lvlJc w:val="left"/>
      <w:pPr>
        <w:tabs>
          <w:tab w:val="num" w:pos="360"/>
        </w:tabs>
      </w:pPr>
    </w:lvl>
    <w:lvl w:ilvl="6" w:tplc="03728074">
      <w:numFmt w:val="none"/>
      <w:lvlText w:val=""/>
      <w:lvlJc w:val="left"/>
      <w:pPr>
        <w:tabs>
          <w:tab w:val="num" w:pos="360"/>
        </w:tabs>
      </w:pPr>
    </w:lvl>
    <w:lvl w:ilvl="7" w:tplc="75FA5386">
      <w:numFmt w:val="none"/>
      <w:lvlText w:val=""/>
      <w:lvlJc w:val="left"/>
      <w:pPr>
        <w:tabs>
          <w:tab w:val="num" w:pos="360"/>
        </w:tabs>
      </w:pPr>
    </w:lvl>
    <w:lvl w:ilvl="8" w:tplc="BDBA104A">
      <w:numFmt w:val="none"/>
      <w:lvlText w:val=""/>
      <w:lvlJc w:val="left"/>
      <w:pPr>
        <w:tabs>
          <w:tab w:val="num" w:pos="360"/>
        </w:tabs>
      </w:pPr>
    </w:lvl>
  </w:abstractNum>
  <w:abstractNum w:abstractNumId="4">
    <w:nsid w:val="7E527249"/>
    <w:multiLevelType w:val="singleLevel"/>
    <w:tmpl w:val="51D022FC"/>
    <w:lvl w:ilvl="0">
      <w:start w:val="4"/>
      <w:numFmt w:val="decimal"/>
      <w:lvlText w:val="%1."/>
      <w:legacy w:legacy="1" w:legacySpace="0" w:legacyIndent="292"/>
      <w:lvlJc w:val="left"/>
      <w:rPr>
        <w:rFonts w:ascii="Times New Roman" w:hAnsi="Times New Roman" w:cs="Times New Roman" w:hint="default"/>
      </w:rPr>
    </w:lvl>
  </w:abstractNum>
  <w:num w:numId="1">
    <w:abstractNumId w:val="3"/>
  </w:num>
  <w:num w:numId="2">
    <w:abstractNumId w:val="4"/>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D5501"/>
    <w:rsid w:val="00002AD0"/>
    <w:rsid w:val="00005886"/>
    <w:rsid w:val="0002010A"/>
    <w:rsid w:val="000302DE"/>
    <w:rsid w:val="0003127D"/>
    <w:rsid w:val="000334C7"/>
    <w:rsid w:val="00034F33"/>
    <w:rsid w:val="000354FD"/>
    <w:rsid w:val="00046EFD"/>
    <w:rsid w:val="000516B1"/>
    <w:rsid w:val="0005515C"/>
    <w:rsid w:val="00065ACB"/>
    <w:rsid w:val="00072D54"/>
    <w:rsid w:val="000801DD"/>
    <w:rsid w:val="00086552"/>
    <w:rsid w:val="00090C35"/>
    <w:rsid w:val="00094563"/>
    <w:rsid w:val="000A07DA"/>
    <w:rsid w:val="000A1712"/>
    <w:rsid w:val="000A39ED"/>
    <w:rsid w:val="000B2730"/>
    <w:rsid w:val="000B3117"/>
    <w:rsid w:val="000B41DD"/>
    <w:rsid w:val="000B5D52"/>
    <w:rsid w:val="000C123C"/>
    <w:rsid w:val="000C2D3F"/>
    <w:rsid w:val="000C5564"/>
    <w:rsid w:val="000E4B55"/>
    <w:rsid w:val="000E5BDC"/>
    <w:rsid w:val="000F207C"/>
    <w:rsid w:val="001050B3"/>
    <w:rsid w:val="00107530"/>
    <w:rsid w:val="00107566"/>
    <w:rsid w:val="00110536"/>
    <w:rsid w:val="00111F63"/>
    <w:rsid w:val="00122576"/>
    <w:rsid w:val="00132B01"/>
    <w:rsid w:val="001457EB"/>
    <w:rsid w:val="001466BF"/>
    <w:rsid w:val="00152366"/>
    <w:rsid w:val="00185BC8"/>
    <w:rsid w:val="001938C0"/>
    <w:rsid w:val="001976DC"/>
    <w:rsid w:val="001A3E54"/>
    <w:rsid w:val="001B1C30"/>
    <w:rsid w:val="001B33B8"/>
    <w:rsid w:val="001C020E"/>
    <w:rsid w:val="001C3B25"/>
    <w:rsid w:val="001D1D28"/>
    <w:rsid w:val="001D5FC5"/>
    <w:rsid w:val="001E2BAA"/>
    <w:rsid w:val="001F53D7"/>
    <w:rsid w:val="001F7864"/>
    <w:rsid w:val="002038A3"/>
    <w:rsid w:val="00212534"/>
    <w:rsid w:val="00214AF4"/>
    <w:rsid w:val="00217F71"/>
    <w:rsid w:val="002226DA"/>
    <w:rsid w:val="0023156F"/>
    <w:rsid w:val="002352DB"/>
    <w:rsid w:val="00237008"/>
    <w:rsid w:val="002477E7"/>
    <w:rsid w:val="00252A4B"/>
    <w:rsid w:val="00253678"/>
    <w:rsid w:val="00253F06"/>
    <w:rsid w:val="00264537"/>
    <w:rsid w:val="00264BCE"/>
    <w:rsid w:val="0028080C"/>
    <w:rsid w:val="002905C5"/>
    <w:rsid w:val="00290B8E"/>
    <w:rsid w:val="00291BC4"/>
    <w:rsid w:val="0029356E"/>
    <w:rsid w:val="00296B0B"/>
    <w:rsid w:val="002A3F17"/>
    <w:rsid w:val="002B3C8E"/>
    <w:rsid w:val="002B79B2"/>
    <w:rsid w:val="002C4CF9"/>
    <w:rsid w:val="002C5B1B"/>
    <w:rsid w:val="002D1C97"/>
    <w:rsid w:val="002D2D3D"/>
    <w:rsid w:val="002D7B61"/>
    <w:rsid w:val="002E077A"/>
    <w:rsid w:val="002F128F"/>
    <w:rsid w:val="00300714"/>
    <w:rsid w:val="00300C2E"/>
    <w:rsid w:val="0030176E"/>
    <w:rsid w:val="00302539"/>
    <w:rsid w:val="00305AB2"/>
    <w:rsid w:val="003168AF"/>
    <w:rsid w:val="003174A3"/>
    <w:rsid w:val="00323282"/>
    <w:rsid w:val="0033166B"/>
    <w:rsid w:val="003513D7"/>
    <w:rsid w:val="003522D4"/>
    <w:rsid w:val="00374AD8"/>
    <w:rsid w:val="00394C84"/>
    <w:rsid w:val="003A267F"/>
    <w:rsid w:val="003B38D1"/>
    <w:rsid w:val="003C5710"/>
    <w:rsid w:val="003D1F6B"/>
    <w:rsid w:val="003D5C2C"/>
    <w:rsid w:val="003D7FA9"/>
    <w:rsid w:val="003E30CE"/>
    <w:rsid w:val="003E6CD4"/>
    <w:rsid w:val="003E7A4E"/>
    <w:rsid w:val="003F4A09"/>
    <w:rsid w:val="003F520F"/>
    <w:rsid w:val="004029F4"/>
    <w:rsid w:val="004037E9"/>
    <w:rsid w:val="00404CE1"/>
    <w:rsid w:val="004124F4"/>
    <w:rsid w:val="00414AC7"/>
    <w:rsid w:val="00430221"/>
    <w:rsid w:val="00430F8C"/>
    <w:rsid w:val="004351F7"/>
    <w:rsid w:val="00440660"/>
    <w:rsid w:val="00443687"/>
    <w:rsid w:val="00444BB1"/>
    <w:rsid w:val="0044658A"/>
    <w:rsid w:val="00446AAE"/>
    <w:rsid w:val="00446EBC"/>
    <w:rsid w:val="00447E01"/>
    <w:rsid w:val="00447FD0"/>
    <w:rsid w:val="00453145"/>
    <w:rsid w:val="00466D2D"/>
    <w:rsid w:val="00467B89"/>
    <w:rsid w:val="00470240"/>
    <w:rsid w:val="004703C6"/>
    <w:rsid w:val="00473779"/>
    <w:rsid w:val="00473A9D"/>
    <w:rsid w:val="004758C7"/>
    <w:rsid w:val="00476D18"/>
    <w:rsid w:val="00484F45"/>
    <w:rsid w:val="004909D6"/>
    <w:rsid w:val="004A5CDB"/>
    <w:rsid w:val="004B1DC4"/>
    <w:rsid w:val="004B51CA"/>
    <w:rsid w:val="004B7962"/>
    <w:rsid w:val="004C5440"/>
    <w:rsid w:val="004D77B9"/>
    <w:rsid w:val="004D7D76"/>
    <w:rsid w:val="004E1D2B"/>
    <w:rsid w:val="004E36E4"/>
    <w:rsid w:val="004E37D7"/>
    <w:rsid w:val="004E46B6"/>
    <w:rsid w:val="004E70FE"/>
    <w:rsid w:val="004F31CB"/>
    <w:rsid w:val="005009B7"/>
    <w:rsid w:val="005022CC"/>
    <w:rsid w:val="0050587A"/>
    <w:rsid w:val="00506261"/>
    <w:rsid w:val="005127E2"/>
    <w:rsid w:val="0052233C"/>
    <w:rsid w:val="00523AB9"/>
    <w:rsid w:val="00534EC8"/>
    <w:rsid w:val="00537805"/>
    <w:rsid w:val="00540F66"/>
    <w:rsid w:val="005530D1"/>
    <w:rsid w:val="00564363"/>
    <w:rsid w:val="00574E79"/>
    <w:rsid w:val="0058072D"/>
    <w:rsid w:val="00580FB7"/>
    <w:rsid w:val="00582CB5"/>
    <w:rsid w:val="005845A9"/>
    <w:rsid w:val="00591D8D"/>
    <w:rsid w:val="005926F0"/>
    <w:rsid w:val="00594A1D"/>
    <w:rsid w:val="005B178B"/>
    <w:rsid w:val="005C1B23"/>
    <w:rsid w:val="005C2CD2"/>
    <w:rsid w:val="005C459F"/>
    <w:rsid w:val="005C579C"/>
    <w:rsid w:val="005D3019"/>
    <w:rsid w:val="005D3F20"/>
    <w:rsid w:val="005E0A91"/>
    <w:rsid w:val="005E21B6"/>
    <w:rsid w:val="005E753D"/>
    <w:rsid w:val="005F4DB4"/>
    <w:rsid w:val="005F6328"/>
    <w:rsid w:val="006000AD"/>
    <w:rsid w:val="00602D0C"/>
    <w:rsid w:val="006135CB"/>
    <w:rsid w:val="00613B1A"/>
    <w:rsid w:val="0062346C"/>
    <w:rsid w:val="00625C1A"/>
    <w:rsid w:val="00627759"/>
    <w:rsid w:val="006326F7"/>
    <w:rsid w:val="006339D5"/>
    <w:rsid w:val="00641A8B"/>
    <w:rsid w:val="0064464C"/>
    <w:rsid w:val="00646F1D"/>
    <w:rsid w:val="0065231F"/>
    <w:rsid w:val="00655C57"/>
    <w:rsid w:val="006637AC"/>
    <w:rsid w:val="00673963"/>
    <w:rsid w:val="00677397"/>
    <w:rsid w:val="00683C09"/>
    <w:rsid w:val="00695F48"/>
    <w:rsid w:val="006C0473"/>
    <w:rsid w:val="006C4F6F"/>
    <w:rsid w:val="006C5564"/>
    <w:rsid w:val="006C6405"/>
    <w:rsid w:val="006E4E4B"/>
    <w:rsid w:val="006E7658"/>
    <w:rsid w:val="006F02AC"/>
    <w:rsid w:val="006F2C4F"/>
    <w:rsid w:val="006F7D6C"/>
    <w:rsid w:val="006F7E2B"/>
    <w:rsid w:val="00712A0B"/>
    <w:rsid w:val="007205EB"/>
    <w:rsid w:val="00721808"/>
    <w:rsid w:val="0072451B"/>
    <w:rsid w:val="00731EC1"/>
    <w:rsid w:val="00736288"/>
    <w:rsid w:val="007419DF"/>
    <w:rsid w:val="007437BA"/>
    <w:rsid w:val="00747179"/>
    <w:rsid w:val="00751BE0"/>
    <w:rsid w:val="00755D53"/>
    <w:rsid w:val="0077083A"/>
    <w:rsid w:val="00770B8B"/>
    <w:rsid w:val="00773D5E"/>
    <w:rsid w:val="00775A44"/>
    <w:rsid w:val="00781B07"/>
    <w:rsid w:val="00787B03"/>
    <w:rsid w:val="00787BE5"/>
    <w:rsid w:val="00787F7F"/>
    <w:rsid w:val="0079594C"/>
    <w:rsid w:val="007A4DA8"/>
    <w:rsid w:val="007C1043"/>
    <w:rsid w:val="007C20D5"/>
    <w:rsid w:val="007D0917"/>
    <w:rsid w:val="007D3DCF"/>
    <w:rsid w:val="007D4517"/>
    <w:rsid w:val="007D5C53"/>
    <w:rsid w:val="007E3A1A"/>
    <w:rsid w:val="007E5FA0"/>
    <w:rsid w:val="007E6C81"/>
    <w:rsid w:val="007F1F4C"/>
    <w:rsid w:val="007F5796"/>
    <w:rsid w:val="007F5ECD"/>
    <w:rsid w:val="007F61B8"/>
    <w:rsid w:val="0080259B"/>
    <w:rsid w:val="008057D8"/>
    <w:rsid w:val="00811B9D"/>
    <w:rsid w:val="0081433A"/>
    <w:rsid w:val="008210DD"/>
    <w:rsid w:val="00821F53"/>
    <w:rsid w:val="00826083"/>
    <w:rsid w:val="0084193C"/>
    <w:rsid w:val="0084283C"/>
    <w:rsid w:val="00850BB0"/>
    <w:rsid w:val="0085546C"/>
    <w:rsid w:val="008706C3"/>
    <w:rsid w:val="00881C76"/>
    <w:rsid w:val="00881F1A"/>
    <w:rsid w:val="00885920"/>
    <w:rsid w:val="0089089F"/>
    <w:rsid w:val="00894462"/>
    <w:rsid w:val="008955B6"/>
    <w:rsid w:val="008B48C3"/>
    <w:rsid w:val="008B6547"/>
    <w:rsid w:val="008B68C0"/>
    <w:rsid w:val="008C40F8"/>
    <w:rsid w:val="008C57F1"/>
    <w:rsid w:val="008C5C73"/>
    <w:rsid w:val="008C5D54"/>
    <w:rsid w:val="008D302A"/>
    <w:rsid w:val="008D5E7B"/>
    <w:rsid w:val="008D69C5"/>
    <w:rsid w:val="008D75D6"/>
    <w:rsid w:val="008E0C32"/>
    <w:rsid w:val="008E694C"/>
    <w:rsid w:val="008F3991"/>
    <w:rsid w:val="009020BA"/>
    <w:rsid w:val="0090367D"/>
    <w:rsid w:val="00906415"/>
    <w:rsid w:val="0090706E"/>
    <w:rsid w:val="00907A5E"/>
    <w:rsid w:val="009130B0"/>
    <w:rsid w:val="009146B7"/>
    <w:rsid w:val="00925090"/>
    <w:rsid w:val="00930C2D"/>
    <w:rsid w:val="00941C81"/>
    <w:rsid w:val="00951CED"/>
    <w:rsid w:val="00952550"/>
    <w:rsid w:val="009545F4"/>
    <w:rsid w:val="0096185B"/>
    <w:rsid w:val="00961DC7"/>
    <w:rsid w:val="0096794A"/>
    <w:rsid w:val="00972E17"/>
    <w:rsid w:val="009855C8"/>
    <w:rsid w:val="009B5663"/>
    <w:rsid w:val="009B5D59"/>
    <w:rsid w:val="009C3C3E"/>
    <w:rsid w:val="009C76ED"/>
    <w:rsid w:val="009D2C04"/>
    <w:rsid w:val="009D3BE2"/>
    <w:rsid w:val="009D469B"/>
    <w:rsid w:val="009D5501"/>
    <w:rsid w:val="009D5B18"/>
    <w:rsid w:val="009D6196"/>
    <w:rsid w:val="009E0CC1"/>
    <w:rsid w:val="009F1966"/>
    <w:rsid w:val="009F2F0B"/>
    <w:rsid w:val="009F2FCB"/>
    <w:rsid w:val="00A025BD"/>
    <w:rsid w:val="00A02A89"/>
    <w:rsid w:val="00A02EEF"/>
    <w:rsid w:val="00A07795"/>
    <w:rsid w:val="00A14920"/>
    <w:rsid w:val="00A25BE7"/>
    <w:rsid w:val="00A2722D"/>
    <w:rsid w:val="00A4124D"/>
    <w:rsid w:val="00A455E5"/>
    <w:rsid w:val="00A47F9C"/>
    <w:rsid w:val="00A5004C"/>
    <w:rsid w:val="00A54DCF"/>
    <w:rsid w:val="00A600AC"/>
    <w:rsid w:val="00A61D65"/>
    <w:rsid w:val="00A64E88"/>
    <w:rsid w:val="00A6673D"/>
    <w:rsid w:val="00A7099A"/>
    <w:rsid w:val="00A71DFB"/>
    <w:rsid w:val="00A75FF1"/>
    <w:rsid w:val="00A80C68"/>
    <w:rsid w:val="00AA5286"/>
    <w:rsid w:val="00AB1450"/>
    <w:rsid w:val="00AC2024"/>
    <w:rsid w:val="00AC46BE"/>
    <w:rsid w:val="00AD6681"/>
    <w:rsid w:val="00AE02BC"/>
    <w:rsid w:val="00AF1C4D"/>
    <w:rsid w:val="00B06BD5"/>
    <w:rsid w:val="00B11B5D"/>
    <w:rsid w:val="00B1680E"/>
    <w:rsid w:val="00B27CF7"/>
    <w:rsid w:val="00B34EBB"/>
    <w:rsid w:val="00B44331"/>
    <w:rsid w:val="00B449FB"/>
    <w:rsid w:val="00B45919"/>
    <w:rsid w:val="00B53891"/>
    <w:rsid w:val="00B65704"/>
    <w:rsid w:val="00B72A6B"/>
    <w:rsid w:val="00B74FBE"/>
    <w:rsid w:val="00B76564"/>
    <w:rsid w:val="00B83E51"/>
    <w:rsid w:val="00B86065"/>
    <w:rsid w:val="00B9014F"/>
    <w:rsid w:val="00B95EB3"/>
    <w:rsid w:val="00BA528F"/>
    <w:rsid w:val="00BA68C3"/>
    <w:rsid w:val="00BA7989"/>
    <w:rsid w:val="00BD4411"/>
    <w:rsid w:val="00BD4E5F"/>
    <w:rsid w:val="00BE087D"/>
    <w:rsid w:val="00BE4A76"/>
    <w:rsid w:val="00BE6B76"/>
    <w:rsid w:val="00BF1E95"/>
    <w:rsid w:val="00C003D6"/>
    <w:rsid w:val="00C02877"/>
    <w:rsid w:val="00C053F5"/>
    <w:rsid w:val="00C10A30"/>
    <w:rsid w:val="00C12A12"/>
    <w:rsid w:val="00C1644B"/>
    <w:rsid w:val="00C21C27"/>
    <w:rsid w:val="00C2286E"/>
    <w:rsid w:val="00C22EB6"/>
    <w:rsid w:val="00C27688"/>
    <w:rsid w:val="00C32A04"/>
    <w:rsid w:val="00C356A5"/>
    <w:rsid w:val="00C426A3"/>
    <w:rsid w:val="00C607CC"/>
    <w:rsid w:val="00C66C11"/>
    <w:rsid w:val="00C707D8"/>
    <w:rsid w:val="00C70DE0"/>
    <w:rsid w:val="00C72029"/>
    <w:rsid w:val="00C720E4"/>
    <w:rsid w:val="00C73D5A"/>
    <w:rsid w:val="00C806A3"/>
    <w:rsid w:val="00C91D6A"/>
    <w:rsid w:val="00CB0532"/>
    <w:rsid w:val="00CB1062"/>
    <w:rsid w:val="00CB23AB"/>
    <w:rsid w:val="00CB6CCA"/>
    <w:rsid w:val="00CB776E"/>
    <w:rsid w:val="00CC1DCA"/>
    <w:rsid w:val="00CC413A"/>
    <w:rsid w:val="00CC6836"/>
    <w:rsid w:val="00CC7F91"/>
    <w:rsid w:val="00CD343C"/>
    <w:rsid w:val="00CF6BE6"/>
    <w:rsid w:val="00D004A2"/>
    <w:rsid w:val="00D013D8"/>
    <w:rsid w:val="00D03DA2"/>
    <w:rsid w:val="00D11A77"/>
    <w:rsid w:val="00D12DAF"/>
    <w:rsid w:val="00D131DA"/>
    <w:rsid w:val="00D20C3F"/>
    <w:rsid w:val="00D21637"/>
    <w:rsid w:val="00D30B79"/>
    <w:rsid w:val="00D32094"/>
    <w:rsid w:val="00D3503A"/>
    <w:rsid w:val="00D366DF"/>
    <w:rsid w:val="00D435A8"/>
    <w:rsid w:val="00D4378B"/>
    <w:rsid w:val="00D47E4A"/>
    <w:rsid w:val="00D5465A"/>
    <w:rsid w:val="00D61D8E"/>
    <w:rsid w:val="00D634B0"/>
    <w:rsid w:val="00D65BA8"/>
    <w:rsid w:val="00D66941"/>
    <w:rsid w:val="00D70F28"/>
    <w:rsid w:val="00D84533"/>
    <w:rsid w:val="00D87BA8"/>
    <w:rsid w:val="00D95CFE"/>
    <w:rsid w:val="00D974A8"/>
    <w:rsid w:val="00DA2E8C"/>
    <w:rsid w:val="00DC384F"/>
    <w:rsid w:val="00DD10EB"/>
    <w:rsid w:val="00DD4AB8"/>
    <w:rsid w:val="00DD7FE6"/>
    <w:rsid w:val="00DE39B9"/>
    <w:rsid w:val="00DE460B"/>
    <w:rsid w:val="00DF645F"/>
    <w:rsid w:val="00E042B8"/>
    <w:rsid w:val="00E05D67"/>
    <w:rsid w:val="00E170FB"/>
    <w:rsid w:val="00E1741B"/>
    <w:rsid w:val="00E32F16"/>
    <w:rsid w:val="00E419FE"/>
    <w:rsid w:val="00E45D0D"/>
    <w:rsid w:val="00E56CD2"/>
    <w:rsid w:val="00E623ED"/>
    <w:rsid w:val="00E66BE1"/>
    <w:rsid w:val="00E744BF"/>
    <w:rsid w:val="00E8197B"/>
    <w:rsid w:val="00EA0D2F"/>
    <w:rsid w:val="00EA2D3F"/>
    <w:rsid w:val="00EA463C"/>
    <w:rsid w:val="00EA4C90"/>
    <w:rsid w:val="00EA69EF"/>
    <w:rsid w:val="00EB56FF"/>
    <w:rsid w:val="00EB6DFC"/>
    <w:rsid w:val="00EC0E16"/>
    <w:rsid w:val="00EC4F29"/>
    <w:rsid w:val="00EC59F2"/>
    <w:rsid w:val="00ED2CB3"/>
    <w:rsid w:val="00ED7391"/>
    <w:rsid w:val="00EE7EE2"/>
    <w:rsid w:val="00F07289"/>
    <w:rsid w:val="00F07F91"/>
    <w:rsid w:val="00F12890"/>
    <w:rsid w:val="00F27580"/>
    <w:rsid w:val="00F35CD9"/>
    <w:rsid w:val="00F41E9A"/>
    <w:rsid w:val="00F455A6"/>
    <w:rsid w:val="00F547F2"/>
    <w:rsid w:val="00F565D5"/>
    <w:rsid w:val="00F61D28"/>
    <w:rsid w:val="00F660B9"/>
    <w:rsid w:val="00F6713E"/>
    <w:rsid w:val="00F92C28"/>
    <w:rsid w:val="00F947C6"/>
    <w:rsid w:val="00F95A5C"/>
    <w:rsid w:val="00FA39DF"/>
    <w:rsid w:val="00FB1297"/>
    <w:rsid w:val="00FC227E"/>
    <w:rsid w:val="00FC6DA9"/>
    <w:rsid w:val="00FD325C"/>
    <w:rsid w:val="00FD70A4"/>
    <w:rsid w:val="00FE0459"/>
    <w:rsid w:val="00FE315E"/>
    <w:rsid w:val="00FF5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5C5"/>
    <w:rPr>
      <w:sz w:val="24"/>
      <w:szCs w:val="24"/>
    </w:rPr>
  </w:style>
  <w:style w:type="paragraph" w:styleId="3">
    <w:name w:val="heading 3"/>
    <w:basedOn w:val="a"/>
    <w:next w:val="a"/>
    <w:qFormat/>
    <w:rsid w:val="002905C5"/>
    <w:pPr>
      <w:keepNext/>
      <w:jc w:val="both"/>
      <w:outlineLvl w:val="2"/>
    </w:pPr>
    <w:rPr>
      <w:rFonts w:eastAsia="Arial Unicode MS"/>
      <w:sz w:val="28"/>
      <w:szCs w:val="20"/>
    </w:rPr>
  </w:style>
  <w:style w:type="paragraph" w:styleId="4">
    <w:name w:val="heading 4"/>
    <w:basedOn w:val="a"/>
    <w:next w:val="a"/>
    <w:qFormat/>
    <w:rsid w:val="002905C5"/>
    <w:pPr>
      <w:keepNext/>
      <w:jc w:val="right"/>
      <w:outlineLvl w:val="3"/>
    </w:pPr>
    <w:rPr>
      <w:rFonts w:eastAsia="Arial Unicode MS"/>
      <w:sz w:val="28"/>
      <w:szCs w:val="20"/>
    </w:rPr>
  </w:style>
  <w:style w:type="paragraph" w:styleId="5">
    <w:name w:val="heading 5"/>
    <w:basedOn w:val="a"/>
    <w:next w:val="a"/>
    <w:qFormat/>
    <w:rsid w:val="002905C5"/>
    <w:pPr>
      <w:keepNext/>
      <w:outlineLvl w:val="4"/>
    </w:pPr>
    <w:rPr>
      <w:rFonts w:eastAsia="Arial Unicode MS"/>
      <w:sz w:val="28"/>
      <w:szCs w:val="20"/>
    </w:rPr>
  </w:style>
  <w:style w:type="paragraph" w:styleId="7">
    <w:name w:val="heading 7"/>
    <w:basedOn w:val="a"/>
    <w:next w:val="a"/>
    <w:link w:val="70"/>
    <w:semiHidden/>
    <w:unhideWhenUsed/>
    <w:qFormat/>
    <w:rsid w:val="00300C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05C5"/>
    <w:pPr>
      <w:ind w:left="360"/>
      <w:jc w:val="both"/>
    </w:pPr>
    <w:rPr>
      <w:sz w:val="28"/>
      <w:szCs w:val="20"/>
    </w:rPr>
  </w:style>
  <w:style w:type="paragraph" w:styleId="2">
    <w:name w:val="Body Text 2"/>
    <w:basedOn w:val="a"/>
    <w:rsid w:val="002905C5"/>
    <w:pPr>
      <w:jc w:val="both"/>
    </w:pPr>
    <w:rPr>
      <w:sz w:val="28"/>
      <w:szCs w:val="20"/>
    </w:rPr>
  </w:style>
  <w:style w:type="paragraph" w:styleId="20">
    <w:name w:val="Body Text Indent 2"/>
    <w:basedOn w:val="a"/>
    <w:rsid w:val="002905C5"/>
    <w:pPr>
      <w:ind w:firstLine="708"/>
      <w:jc w:val="both"/>
    </w:pPr>
    <w:rPr>
      <w:sz w:val="28"/>
      <w:szCs w:val="20"/>
    </w:rPr>
  </w:style>
  <w:style w:type="paragraph" w:styleId="30">
    <w:name w:val="Body Text Indent 3"/>
    <w:basedOn w:val="a"/>
    <w:rsid w:val="00B76564"/>
    <w:pPr>
      <w:spacing w:after="120"/>
      <w:ind w:left="283"/>
    </w:pPr>
    <w:rPr>
      <w:sz w:val="16"/>
      <w:szCs w:val="16"/>
    </w:rPr>
  </w:style>
  <w:style w:type="paragraph" w:customStyle="1" w:styleId="ConsPlusNormal">
    <w:name w:val="ConsPlusNormal"/>
    <w:rsid w:val="0044658A"/>
    <w:pPr>
      <w:widowControl w:val="0"/>
      <w:autoSpaceDE w:val="0"/>
      <w:autoSpaceDN w:val="0"/>
    </w:pPr>
    <w:rPr>
      <w:sz w:val="24"/>
    </w:rPr>
  </w:style>
  <w:style w:type="character" w:customStyle="1" w:styleId="a4">
    <w:name w:val="Основной текст с отступом Знак"/>
    <w:basedOn w:val="a0"/>
    <w:link w:val="a3"/>
    <w:rsid w:val="00D21637"/>
    <w:rPr>
      <w:sz w:val="28"/>
    </w:rPr>
  </w:style>
  <w:style w:type="paragraph" w:styleId="a5">
    <w:name w:val="header"/>
    <w:basedOn w:val="a"/>
    <w:link w:val="a6"/>
    <w:uiPriority w:val="99"/>
    <w:rsid w:val="009F1966"/>
    <w:pPr>
      <w:tabs>
        <w:tab w:val="center" w:pos="4677"/>
        <w:tab w:val="right" w:pos="9355"/>
      </w:tabs>
    </w:pPr>
  </w:style>
  <w:style w:type="character" w:customStyle="1" w:styleId="a6">
    <w:name w:val="Верхний колонтитул Знак"/>
    <w:basedOn w:val="a0"/>
    <w:link w:val="a5"/>
    <w:uiPriority w:val="99"/>
    <w:rsid w:val="009F1966"/>
    <w:rPr>
      <w:sz w:val="24"/>
      <w:szCs w:val="24"/>
    </w:rPr>
  </w:style>
  <w:style w:type="paragraph" w:styleId="a7">
    <w:name w:val="footer"/>
    <w:basedOn w:val="a"/>
    <w:link w:val="a8"/>
    <w:rsid w:val="009F1966"/>
    <w:pPr>
      <w:tabs>
        <w:tab w:val="center" w:pos="4677"/>
        <w:tab w:val="right" w:pos="9355"/>
      </w:tabs>
    </w:pPr>
  </w:style>
  <w:style w:type="character" w:customStyle="1" w:styleId="a8">
    <w:name w:val="Нижний колонтитул Знак"/>
    <w:basedOn w:val="a0"/>
    <w:link w:val="a7"/>
    <w:rsid w:val="009F1966"/>
    <w:rPr>
      <w:sz w:val="24"/>
      <w:szCs w:val="24"/>
    </w:rPr>
  </w:style>
  <w:style w:type="character" w:styleId="a9">
    <w:name w:val="Hyperlink"/>
    <w:rsid w:val="00721808"/>
    <w:rPr>
      <w:color w:val="0000FF"/>
      <w:u w:val="single"/>
    </w:rPr>
  </w:style>
  <w:style w:type="paragraph" w:styleId="aa">
    <w:name w:val="Body Text"/>
    <w:basedOn w:val="a"/>
    <w:link w:val="ab"/>
    <w:rsid w:val="007D3DCF"/>
    <w:pPr>
      <w:spacing w:after="120"/>
    </w:pPr>
  </w:style>
  <w:style w:type="character" w:customStyle="1" w:styleId="ab">
    <w:name w:val="Основной текст Знак"/>
    <w:basedOn w:val="a0"/>
    <w:link w:val="aa"/>
    <w:rsid w:val="007D3DCF"/>
    <w:rPr>
      <w:sz w:val="24"/>
      <w:szCs w:val="24"/>
    </w:rPr>
  </w:style>
  <w:style w:type="paragraph" w:styleId="ac">
    <w:name w:val="List Paragraph"/>
    <w:basedOn w:val="a"/>
    <w:qFormat/>
    <w:rsid w:val="007D3DCF"/>
    <w:pPr>
      <w:spacing w:after="200" w:line="276" w:lineRule="auto"/>
      <w:ind w:left="720"/>
      <w:contextualSpacing/>
    </w:pPr>
    <w:rPr>
      <w:rFonts w:asciiTheme="minorHAnsi" w:eastAsiaTheme="minorEastAsia" w:hAnsiTheme="minorHAnsi" w:cstheme="minorBidi"/>
      <w:sz w:val="22"/>
      <w:szCs w:val="22"/>
    </w:rPr>
  </w:style>
  <w:style w:type="paragraph" w:styleId="ad">
    <w:name w:val="Normal (Web)"/>
    <w:basedOn w:val="a"/>
    <w:unhideWhenUsed/>
    <w:rsid w:val="007D3DCF"/>
    <w:pPr>
      <w:spacing w:before="100" w:beforeAutospacing="1" w:after="100" w:afterAutospacing="1"/>
    </w:pPr>
  </w:style>
  <w:style w:type="character" w:styleId="ae">
    <w:name w:val="Strong"/>
    <w:basedOn w:val="a0"/>
    <w:qFormat/>
    <w:rsid w:val="007D3DCF"/>
    <w:rPr>
      <w:b/>
      <w:bCs/>
    </w:rPr>
  </w:style>
  <w:style w:type="table" w:styleId="af">
    <w:name w:val="Table Grid"/>
    <w:basedOn w:val="a1"/>
    <w:uiPriority w:val="59"/>
    <w:rsid w:val="00300C2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0"/>
    <w:link w:val="7"/>
    <w:semiHidden/>
    <w:rsid w:val="00300C2E"/>
    <w:rPr>
      <w:rFonts w:asciiTheme="majorHAnsi" w:eastAsiaTheme="majorEastAsia" w:hAnsiTheme="majorHAnsi" w:cstheme="majorBidi"/>
      <w:i/>
      <w:iCs/>
      <w:color w:val="404040" w:themeColor="text1" w:themeTint="BF"/>
      <w:sz w:val="24"/>
      <w:szCs w:val="24"/>
    </w:rPr>
  </w:style>
  <w:style w:type="paragraph" w:customStyle="1" w:styleId="1">
    <w:name w:val="Обычный1"/>
    <w:link w:val="10"/>
    <w:rsid w:val="00300C2E"/>
    <w:pPr>
      <w:widowControl w:val="0"/>
      <w:snapToGrid w:val="0"/>
    </w:pPr>
    <w:rPr>
      <w:sz w:val="28"/>
      <w:szCs w:val="22"/>
    </w:rPr>
  </w:style>
  <w:style w:type="character" w:customStyle="1" w:styleId="10">
    <w:name w:val="Обычный1 Знак"/>
    <w:link w:val="1"/>
    <w:rsid w:val="00300C2E"/>
    <w:rPr>
      <w:sz w:val="28"/>
      <w:szCs w:val="22"/>
    </w:rPr>
  </w:style>
  <w:style w:type="paragraph" w:styleId="af0">
    <w:name w:val="No Spacing"/>
    <w:basedOn w:val="a"/>
    <w:uiPriority w:val="1"/>
    <w:qFormat/>
    <w:rsid w:val="007E3A1A"/>
    <w:pPr>
      <w:ind w:left="2160"/>
    </w:pPr>
    <w:rPr>
      <w:rFonts w:asciiTheme="minorHAnsi" w:eastAsiaTheme="minorEastAsia" w:hAnsiTheme="minorHAnsi" w:cstheme="minorBidi"/>
      <w:color w:val="5A5A5A" w:themeColor="text1" w:themeTint="A5"/>
      <w:sz w:val="20"/>
      <w:szCs w:val="20"/>
      <w:lang w:val="en-US" w:eastAsia="en-US" w:bidi="en-US"/>
    </w:rPr>
  </w:style>
  <w:style w:type="character" w:customStyle="1" w:styleId="af1">
    <w:name w:val="Гипертекстовая ссылка"/>
    <w:uiPriority w:val="99"/>
    <w:rsid w:val="00930C2D"/>
    <w:rPr>
      <w:b/>
      <w:bCs/>
      <w:color w:val="008000"/>
    </w:rPr>
  </w:style>
  <w:style w:type="paragraph" w:customStyle="1" w:styleId="af2">
    <w:name w:val="Содержимое таблицы"/>
    <w:basedOn w:val="a"/>
    <w:rsid w:val="00DA2E8C"/>
    <w:pPr>
      <w:suppressLineNumbers/>
      <w:suppressAutoHyphens/>
    </w:pPr>
    <w:rPr>
      <w:sz w:val="28"/>
      <w:lang w:eastAsia="ar-SA"/>
    </w:rPr>
  </w:style>
  <w:style w:type="paragraph" w:customStyle="1" w:styleId="Standard">
    <w:name w:val="Standard"/>
    <w:rsid w:val="00DA2E8C"/>
    <w:pPr>
      <w:widowControl w:val="0"/>
      <w:suppressAutoHyphens/>
      <w:autoSpaceDN w:val="0"/>
      <w:textAlignment w:val="baseline"/>
    </w:pPr>
    <w:rPr>
      <w:rFonts w:eastAsia="Andale Sans UI" w:cs="Tahoma"/>
      <w:kern w:val="3"/>
      <w:sz w:val="24"/>
      <w:szCs w:val="24"/>
      <w:lang w:val="de-DE" w:eastAsia="ja-JP" w:bidi="fa-IR"/>
    </w:rPr>
  </w:style>
  <w:style w:type="numbering" w:customStyle="1" w:styleId="WWNum41">
    <w:name w:val="WWNum41"/>
    <w:basedOn w:val="a2"/>
    <w:rsid w:val="00DA2E8C"/>
    <w:pPr>
      <w:numPr>
        <w:numId w:val="5"/>
      </w:numPr>
    </w:pPr>
  </w:style>
  <w:style w:type="paragraph" w:customStyle="1" w:styleId="western">
    <w:name w:val="western"/>
    <w:basedOn w:val="a"/>
    <w:rsid w:val="007D0917"/>
    <w:pPr>
      <w:spacing w:before="100" w:beforeAutospacing="1" w:after="100" w:afterAutospacing="1"/>
    </w:pPr>
  </w:style>
  <w:style w:type="paragraph" w:styleId="af3">
    <w:name w:val="Plain Text"/>
    <w:basedOn w:val="a"/>
    <w:link w:val="af4"/>
    <w:unhideWhenUsed/>
    <w:rsid w:val="0052233C"/>
    <w:rPr>
      <w:rFonts w:ascii="Courier New" w:hAnsi="Courier New"/>
      <w:sz w:val="20"/>
      <w:szCs w:val="20"/>
    </w:rPr>
  </w:style>
  <w:style w:type="character" w:customStyle="1" w:styleId="af4">
    <w:name w:val="Текст Знак"/>
    <w:basedOn w:val="a0"/>
    <w:link w:val="af3"/>
    <w:rsid w:val="0052233C"/>
    <w:rPr>
      <w:rFonts w:ascii="Courier New" w:hAnsi="Courier New"/>
    </w:rPr>
  </w:style>
  <w:style w:type="paragraph" w:customStyle="1" w:styleId="Default">
    <w:name w:val="Default"/>
    <w:rsid w:val="0052233C"/>
    <w:pPr>
      <w:suppressAutoHyphens/>
      <w:autoSpaceDE w:val="0"/>
    </w:pPr>
    <w:rPr>
      <w:color w:val="000000"/>
      <w:sz w:val="24"/>
      <w:szCs w:val="24"/>
      <w:lang w:eastAsia="zh-CN"/>
    </w:rPr>
  </w:style>
  <w:style w:type="paragraph" w:customStyle="1" w:styleId="af5">
    <w:name w:val="Текст в заданном формате"/>
    <w:basedOn w:val="a"/>
    <w:rsid w:val="0052233C"/>
    <w:pPr>
      <w:widowControl w:val="0"/>
      <w:suppressAutoHyphens/>
      <w:autoSpaceDE w:val="0"/>
    </w:pPr>
    <w:rPr>
      <w:rFonts w:ascii="Liberation Mono" w:eastAsia="NSimSun" w:hAnsi="Liberation Mono" w:cs="Liberation Mono"/>
      <w:sz w:val="20"/>
      <w:szCs w:val="20"/>
      <w:lang w:eastAsia="zh-CN"/>
    </w:rPr>
  </w:style>
  <w:style w:type="paragraph" w:customStyle="1" w:styleId="31">
    <w:name w:val="Стиль3 Знак Знак"/>
    <w:basedOn w:val="a"/>
    <w:rsid w:val="0052233C"/>
    <w:pPr>
      <w:widowControl w:val="0"/>
      <w:tabs>
        <w:tab w:val="left" w:pos="227"/>
      </w:tabs>
      <w:suppressAutoHyphens/>
      <w:jc w:val="both"/>
    </w:pPr>
    <w:rPr>
      <w:szCs w:val="20"/>
      <w:lang w:eastAsia="zh-CN"/>
    </w:rPr>
  </w:style>
</w:styles>
</file>

<file path=word/webSettings.xml><?xml version="1.0" encoding="utf-8"?>
<w:webSettings xmlns:r="http://schemas.openxmlformats.org/officeDocument/2006/relationships" xmlns:w="http://schemas.openxmlformats.org/wordprocessingml/2006/main">
  <w:divs>
    <w:div w:id="35934585">
      <w:bodyDiv w:val="1"/>
      <w:marLeft w:val="0"/>
      <w:marRight w:val="0"/>
      <w:marTop w:val="0"/>
      <w:marBottom w:val="0"/>
      <w:divBdr>
        <w:top w:val="none" w:sz="0" w:space="0" w:color="auto"/>
        <w:left w:val="none" w:sz="0" w:space="0" w:color="auto"/>
        <w:bottom w:val="none" w:sz="0" w:space="0" w:color="auto"/>
        <w:right w:val="none" w:sz="0" w:space="0" w:color="auto"/>
      </w:divBdr>
    </w:div>
    <w:div w:id="587271604">
      <w:bodyDiv w:val="1"/>
      <w:marLeft w:val="0"/>
      <w:marRight w:val="0"/>
      <w:marTop w:val="0"/>
      <w:marBottom w:val="0"/>
      <w:divBdr>
        <w:top w:val="none" w:sz="0" w:space="0" w:color="auto"/>
        <w:left w:val="none" w:sz="0" w:space="0" w:color="auto"/>
        <w:bottom w:val="none" w:sz="0" w:space="0" w:color="auto"/>
        <w:right w:val="none" w:sz="0" w:space="0" w:color="auto"/>
      </w:divBdr>
    </w:div>
    <w:div w:id="781999839">
      <w:bodyDiv w:val="1"/>
      <w:marLeft w:val="0"/>
      <w:marRight w:val="0"/>
      <w:marTop w:val="0"/>
      <w:marBottom w:val="0"/>
      <w:divBdr>
        <w:top w:val="none" w:sz="0" w:space="0" w:color="auto"/>
        <w:left w:val="none" w:sz="0" w:space="0" w:color="auto"/>
        <w:bottom w:val="none" w:sz="0" w:space="0" w:color="auto"/>
        <w:right w:val="none" w:sz="0" w:space="0" w:color="auto"/>
      </w:divBdr>
    </w:div>
    <w:div w:id="974604626">
      <w:bodyDiv w:val="1"/>
      <w:marLeft w:val="0"/>
      <w:marRight w:val="0"/>
      <w:marTop w:val="0"/>
      <w:marBottom w:val="0"/>
      <w:divBdr>
        <w:top w:val="none" w:sz="0" w:space="0" w:color="auto"/>
        <w:left w:val="none" w:sz="0" w:space="0" w:color="auto"/>
        <w:bottom w:val="none" w:sz="0" w:space="0" w:color="auto"/>
        <w:right w:val="none" w:sz="0" w:space="0" w:color="auto"/>
      </w:divBdr>
    </w:div>
    <w:div w:id="1296720509">
      <w:bodyDiv w:val="1"/>
      <w:marLeft w:val="0"/>
      <w:marRight w:val="0"/>
      <w:marTop w:val="0"/>
      <w:marBottom w:val="0"/>
      <w:divBdr>
        <w:top w:val="none" w:sz="0" w:space="0" w:color="auto"/>
        <w:left w:val="none" w:sz="0" w:space="0" w:color="auto"/>
        <w:bottom w:val="none" w:sz="0" w:space="0" w:color="auto"/>
        <w:right w:val="none" w:sz="0" w:space="0" w:color="auto"/>
      </w:divBdr>
    </w:div>
    <w:div w:id="14739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s://torgi.gov.ru" TargetMode="External"/><Relationship Id="rId18" Type="http://schemas.openxmlformats.org/officeDocument/2006/relationships/hyperlink" Target="https://login.consultant.ru/link/?req=doc&amp;base=LAW&amp;n=447647&amp;dst=1002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orgi.gov.ru" TargetMode="External"/><Relationship Id="rId7" Type="http://schemas.openxmlformats.org/officeDocument/2006/relationships/endnotes" Target="endnotes.xml"/><Relationship Id="rId12" Type="http://schemas.openxmlformats.org/officeDocument/2006/relationships/hyperlink" Target="http://www.sberbank-ast.ru/" TargetMode="External"/><Relationship Id="rId17" Type="http://schemas.openxmlformats.org/officeDocument/2006/relationships/hyperlink" Target="https://login.consultant.ru/link/?req=doc&amp;base=LAW&amp;n=447647&amp;dst=100245" TargetMode="External"/><Relationship Id="rId25" Type="http://schemas.openxmlformats.org/officeDocument/2006/relationships/hyperlink" Target="http://www.sberbank-ast.ru/" TargetMode="External"/><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mailto:opochka@reg60.ru" TargetMode="External"/><Relationship Id="rId23" Type="http://schemas.openxmlformats.org/officeDocument/2006/relationships/hyperlink" Target="http://www.sberbank-ast.ru/" TargetMode="External"/><Relationship Id="rId10" Type="http://schemas.openxmlformats.org/officeDocument/2006/relationships/hyperlink" Target="mailto:opochka@reg60.ru" TargetMode="External"/><Relationship Id="rId19" Type="http://schemas.openxmlformats.org/officeDocument/2006/relationships/hyperlink" Target="https://login.consultant.ru/link/?req=doc&amp;base=LAW&amp;n=447647&amp;dst=10025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opochka.gosuslugi.ru" TargetMode="External"/><Relationship Id="rId22" Type="http://schemas.openxmlformats.org/officeDocument/2006/relationships/hyperlink" Target="https://opochka.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5DFB2-2A92-4406-BF42-129F5F0E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22</Pages>
  <Words>7929</Words>
  <Characters>57193</Characters>
  <Application>Microsoft Office Word</Application>
  <DocSecurity>0</DocSecurity>
  <Lines>476</Lines>
  <Paragraphs>129</Paragraphs>
  <ScaleCrop>false</ScaleCrop>
  <HeadingPairs>
    <vt:vector size="2" baseType="variant">
      <vt:variant>
        <vt:lpstr>Название</vt:lpstr>
      </vt:variant>
      <vt:variant>
        <vt:i4>1</vt:i4>
      </vt:variant>
    </vt:vector>
  </HeadingPairs>
  <TitlesOfParts>
    <vt:vector size="1" baseType="lpstr">
      <vt:lpstr>ПСКОВСКАЯ  ОБЛАСТЬ</vt:lpstr>
    </vt:vector>
  </TitlesOfParts>
  <Company>ujkx</Company>
  <LinksUpToDate>false</LinksUpToDate>
  <CharactersWithSpaces>64993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ПСКОВСКАЯ  ОБЛАСТЬ</dc:title>
  <dc:creator>guest</dc:creator>
  <cp:lastModifiedBy>c400</cp:lastModifiedBy>
  <cp:revision>36</cp:revision>
  <cp:lastPrinted>2024-03-15T12:22:00Z</cp:lastPrinted>
  <dcterms:created xsi:type="dcterms:W3CDTF">2023-03-28T13:27:00Z</dcterms:created>
  <dcterms:modified xsi:type="dcterms:W3CDTF">2024-03-15T12:32:00Z</dcterms:modified>
</cp:coreProperties>
</file>