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F" w:rsidRDefault="006D758F" w:rsidP="006D758F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6D758F" w:rsidRPr="00CA40D9" w:rsidRDefault="006D758F" w:rsidP="006D758F">
      <w:pPr>
        <w:jc w:val="center"/>
        <w:rPr>
          <w:b/>
          <w:sz w:val="36"/>
          <w:szCs w:val="28"/>
        </w:rPr>
      </w:pP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6D758F" w:rsidRPr="000C7967" w:rsidRDefault="006D758F" w:rsidP="006D758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6D758F" w:rsidRPr="00D17F25" w:rsidRDefault="006D758F" w:rsidP="006D758F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6D758F" w:rsidRPr="00D17F25" w:rsidRDefault="006D758F" w:rsidP="006D758F">
      <w:pPr>
        <w:rPr>
          <w:sz w:val="12"/>
        </w:rPr>
      </w:pPr>
    </w:p>
    <w:p w:rsidR="006D758F" w:rsidRDefault="006D758F" w:rsidP="006D75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6FA8">
        <w:rPr>
          <w:sz w:val="28"/>
          <w:szCs w:val="28"/>
        </w:rPr>
        <w:t xml:space="preserve"> 18.04</w:t>
      </w:r>
      <w:r>
        <w:rPr>
          <w:sz w:val="28"/>
          <w:szCs w:val="28"/>
        </w:rPr>
        <w:t xml:space="preserve">.2024 г. </w:t>
      </w:r>
      <w:r w:rsidR="00AF6FA8">
        <w:rPr>
          <w:sz w:val="28"/>
          <w:szCs w:val="28"/>
        </w:rPr>
        <w:t>№ 400</w:t>
      </w:r>
    </w:p>
    <w:p w:rsidR="006D758F" w:rsidRPr="00AF6FA8" w:rsidRDefault="006D758F" w:rsidP="006D758F">
      <w:r w:rsidRPr="00AF6FA8">
        <w:t xml:space="preserve">        г. ОПОЧКА</w:t>
      </w:r>
    </w:p>
    <w:p w:rsidR="006D758F" w:rsidRDefault="006D758F" w:rsidP="006D758F">
      <w:pPr>
        <w:pStyle w:val="ConsPlusTitle"/>
        <w:rPr>
          <w:b w:val="0"/>
          <w:sz w:val="28"/>
          <w:szCs w:val="28"/>
        </w:rPr>
      </w:pPr>
    </w:p>
    <w:p w:rsidR="006D758F" w:rsidRDefault="006D758F" w:rsidP="006D758F">
      <w:pPr>
        <w:pStyle w:val="ConsPlusTitle"/>
        <w:ind w:right="439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сведений в Федеральную информационную адресную систему «ФИАС»  </w:t>
      </w:r>
    </w:p>
    <w:p w:rsidR="000D1BD5" w:rsidRDefault="000D1BD5" w:rsidP="006D758F">
      <w:pPr>
        <w:pStyle w:val="ConsPlusTitle"/>
        <w:ind w:right="4394"/>
        <w:jc w:val="both"/>
        <w:rPr>
          <w:b w:val="0"/>
          <w:sz w:val="28"/>
          <w:szCs w:val="28"/>
        </w:rPr>
      </w:pPr>
    </w:p>
    <w:p w:rsidR="006D758F" w:rsidRPr="002275B9" w:rsidRDefault="006D758F" w:rsidP="006D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5B9">
        <w:rPr>
          <w:sz w:val="28"/>
          <w:szCs w:val="28"/>
        </w:rPr>
        <w:tab/>
      </w:r>
      <w:proofErr w:type="gramStart"/>
      <w:r w:rsidRPr="002275B9">
        <w:rPr>
          <w:sz w:val="28"/>
          <w:szCs w:val="28"/>
        </w:rPr>
        <w:t>В соответствии с</w:t>
      </w:r>
      <w:r w:rsidRPr="002275B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2275B9">
        <w:rPr>
          <w:sz w:val="28"/>
          <w:szCs w:val="28"/>
        </w:rPr>
        <w:t xml:space="preserve"> Федеральным законом от 28.12.2013 № 443-ФЗ «О федеральной информационной системе и о внесении изменений в Федеральный закон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П</w:t>
      </w:r>
      <w:r w:rsidRPr="002275B9">
        <w:rPr>
          <w:sz w:val="28"/>
          <w:szCs w:val="28"/>
        </w:rPr>
        <w:t>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</w:t>
      </w:r>
      <w:proofErr w:type="gramEnd"/>
      <w:r w:rsidRPr="002275B9">
        <w:rPr>
          <w:sz w:val="28"/>
          <w:szCs w:val="28"/>
        </w:rPr>
        <w:t xml:space="preserve"> межведомственного адресного реестра, о внесении изменений и признании утратившими силу некоторых актов Прав</w:t>
      </w:r>
      <w:r>
        <w:rPr>
          <w:sz w:val="28"/>
          <w:szCs w:val="28"/>
        </w:rPr>
        <w:t>ительства Российской Федерации», на основании сведений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1486D">
        <w:rPr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>ы</w:t>
      </w:r>
      <w:r w:rsidRPr="00D1486D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а также  </w:t>
      </w:r>
      <w:r w:rsidRPr="00315F7F">
        <w:rPr>
          <w:sz w:val="28"/>
          <w:szCs w:val="28"/>
        </w:rPr>
        <w:t>в целях размещения  сведений о кадастровых номерах  объектов недвижимости, являющихся объектами адресации,  в привязке</w:t>
      </w:r>
      <w:r>
        <w:rPr>
          <w:sz w:val="28"/>
          <w:szCs w:val="28"/>
        </w:rPr>
        <w:t xml:space="preserve">   к ранее размещенным адресам </w:t>
      </w:r>
      <w:r w:rsidRPr="00315F7F">
        <w:rPr>
          <w:sz w:val="28"/>
          <w:szCs w:val="28"/>
        </w:rPr>
        <w:t>и упорядочивания адресной системы в Федеральной</w:t>
      </w:r>
      <w:r>
        <w:rPr>
          <w:sz w:val="28"/>
          <w:szCs w:val="28"/>
        </w:rPr>
        <w:t xml:space="preserve"> информационной адресной системе</w:t>
      </w:r>
      <w:r w:rsidRPr="002275B9">
        <w:rPr>
          <w:sz w:val="28"/>
          <w:szCs w:val="28"/>
        </w:rPr>
        <w:t xml:space="preserve"> Администрация Опочецкого муниципального округа </w:t>
      </w:r>
      <w:r w:rsidRPr="002275B9">
        <w:rPr>
          <w:b/>
          <w:sz w:val="28"/>
          <w:szCs w:val="28"/>
        </w:rPr>
        <w:t>ПОСТАНОВЛЯЕТ: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Городскому территориальному отделу внести сведения о кадастровых номерах объектов адресации в программу Федеральной информационной адресной системы (ФИАС) согласно приложению к настоящему постановлению.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Настоящее постановление подлежит размещению на официальном сайте </w:t>
      </w:r>
      <w:r w:rsidRPr="00C32109">
        <w:rPr>
          <w:b w:val="0"/>
          <w:sz w:val="28"/>
          <w:szCs w:val="28"/>
        </w:rPr>
        <w:t>Опочецкого муниципального округа в сети Интернет.</w:t>
      </w:r>
      <w:r>
        <w:rPr>
          <w:b w:val="0"/>
          <w:sz w:val="28"/>
          <w:szCs w:val="28"/>
        </w:rPr>
        <w:t xml:space="preserve">  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</w:t>
      </w:r>
      <w:r w:rsidRPr="005615E3">
        <w:rPr>
          <w:b w:val="0"/>
          <w:sz w:val="28"/>
          <w:szCs w:val="28"/>
        </w:rPr>
        <w:t xml:space="preserve">. </w:t>
      </w:r>
      <w:proofErr w:type="gramStart"/>
      <w:r w:rsidRPr="005615E3">
        <w:rPr>
          <w:b w:val="0"/>
          <w:sz w:val="28"/>
          <w:szCs w:val="28"/>
        </w:rPr>
        <w:t>Контроль за</w:t>
      </w:r>
      <w:proofErr w:type="gramEnd"/>
      <w:r w:rsidRPr="005615E3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постановления</w:t>
      </w:r>
      <w:r w:rsidRPr="005615E3">
        <w:rPr>
          <w:b w:val="0"/>
          <w:sz w:val="28"/>
          <w:szCs w:val="28"/>
        </w:rPr>
        <w:t xml:space="preserve"> возложить на </w:t>
      </w:r>
      <w:r>
        <w:rPr>
          <w:b w:val="0"/>
          <w:sz w:val="28"/>
          <w:szCs w:val="28"/>
        </w:rPr>
        <w:t>Главу городского территориального отдела Управления по местному самоуправлению Администрации Опочецкого муниципального округа Николаеву Е.А.</w:t>
      </w:r>
    </w:p>
    <w:p w:rsidR="006D758F" w:rsidRDefault="006D758F" w:rsidP="006D75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Настоящее постановление вступает в силу с момента его подписания.</w:t>
      </w:r>
    </w:p>
    <w:p w:rsidR="006D758F" w:rsidRPr="002275B9" w:rsidRDefault="006D758F" w:rsidP="006D758F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</w:p>
    <w:p w:rsidR="00AF6FA8" w:rsidRPr="00F64402" w:rsidRDefault="00AF6FA8" w:rsidP="00AF6FA8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AF6FA8" w:rsidRPr="00F64402" w:rsidRDefault="00AF6FA8" w:rsidP="00AF6FA8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AF6FA8" w:rsidRPr="00F64402" w:rsidRDefault="00AF6FA8" w:rsidP="00AF6FA8">
      <w:pPr>
        <w:rPr>
          <w:sz w:val="28"/>
          <w:szCs w:val="28"/>
        </w:rPr>
      </w:pPr>
    </w:p>
    <w:p w:rsidR="00AF6FA8" w:rsidRPr="00F64402" w:rsidRDefault="00AF6FA8" w:rsidP="00AF6FA8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AF6FA8" w:rsidRPr="00F64402" w:rsidRDefault="00AF6FA8" w:rsidP="00AF6FA8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AF6FA8" w:rsidRDefault="00AF6FA8" w:rsidP="00AF6FA8">
      <w:pPr>
        <w:rPr>
          <w:sz w:val="28"/>
          <w:szCs w:val="28"/>
        </w:rPr>
      </w:pPr>
      <w:r>
        <w:rPr>
          <w:sz w:val="28"/>
          <w:szCs w:val="28"/>
        </w:rPr>
        <w:t>18.04</w:t>
      </w:r>
      <w:r w:rsidRPr="00F64402">
        <w:rPr>
          <w:sz w:val="28"/>
          <w:szCs w:val="28"/>
        </w:rPr>
        <w:t>.2024 г.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</w:p>
    <w:p w:rsidR="00AF6FA8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Администрации </w:t>
      </w:r>
    </w:p>
    <w:p w:rsidR="00AF6FA8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Опочецкого муниципального округа 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AF6FA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18.04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.2024 г. № </w:t>
      </w:r>
      <w:r w:rsidR="00AF6FA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400</w:t>
      </w:r>
    </w:p>
    <w:p w:rsidR="006D758F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Default="006D758F" w:rsidP="006D758F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2535"/>
        <w:gridCol w:w="3293"/>
      </w:tblGrid>
      <w:tr w:rsidR="006D758F" w:rsidRPr="003E2CF7" w:rsidTr="00896C9E">
        <w:tc>
          <w:tcPr>
            <w:tcW w:w="817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535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293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6D758F" w:rsidRPr="00AF6FA8" w:rsidTr="00896C9E">
        <w:tc>
          <w:tcPr>
            <w:tcW w:w="817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D758F" w:rsidRPr="003E2CF7" w:rsidRDefault="006D758F" w:rsidP="00AF6FA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</w:t>
            </w: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Федерация, </w:t>
            </w:r>
            <w:r w:rsidRPr="003E2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AF6F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Опочецкий муниципальный округ, </w:t>
            </w:r>
            <w:r w:rsidRPr="003E2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 Опочка, улица Клемешинская, дом 35</w:t>
            </w:r>
          </w:p>
        </w:tc>
        <w:tc>
          <w:tcPr>
            <w:tcW w:w="2535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60:12:0010109:20</w:t>
            </w:r>
          </w:p>
        </w:tc>
        <w:tc>
          <w:tcPr>
            <w:tcW w:w="3293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</w:rPr>
              <w:t>7ac5dbb5-230f-43e5-bdfd-fa9dff1a3ef8</w:t>
            </w:r>
          </w:p>
        </w:tc>
      </w:tr>
      <w:tr w:rsidR="006D758F" w:rsidRPr="003E2CF7" w:rsidTr="00896C9E">
        <w:tc>
          <w:tcPr>
            <w:tcW w:w="817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</w:p>
          <w:p w:rsidR="006D758F" w:rsidRPr="003E2CF7" w:rsidRDefault="006D758F" w:rsidP="00AF6FA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AF6F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Опочецкий муниципальный округ</w:t>
            </w:r>
            <w:r w:rsidRPr="003E2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город Опочка, улица Красных Командиров, дом 1</w:t>
            </w:r>
          </w:p>
        </w:tc>
        <w:tc>
          <w:tcPr>
            <w:tcW w:w="2535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3E2CF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60:12:0010213:13</w:t>
            </w:r>
          </w:p>
        </w:tc>
        <w:tc>
          <w:tcPr>
            <w:tcW w:w="3293" w:type="dxa"/>
            <w:shd w:val="clear" w:color="auto" w:fill="auto"/>
          </w:tcPr>
          <w:p w:rsidR="006D758F" w:rsidRPr="003E2CF7" w:rsidRDefault="006D758F" w:rsidP="00896C9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E2CF7">
              <w:rPr>
                <w:rFonts w:ascii="Times New Roman" w:hAnsi="Times New Roman"/>
                <w:color w:val="000000"/>
                <w:sz w:val="24"/>
                <w:szCs w:val="24"/>
              </w:rPr>
              <w:t>84314ae1-fb11-493a-9911-dbb8c7a9cf16</w:t>
            </w:r>
          </w:p>
        </w:tc>
      </w:tr>
    </w:tbl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jc w:val="center"/>
        <w:rPr>
          <w:sz w:val="28"/>
          <w:szCs w:val="28"/>
        </w:rPr>
      </w:pPr>
    </w:p>
    <w:p w:rsidR="006D758F" w:rsidRPr="003E2CF7" w:rsidRDefault="006D758F" w:rsidP="006D758F">
      <w:pPr>
        <w:jc w:val="center"/>
        <w:rPr>
          <w:b/>
          <w:sz w:val="36"/>
          <w:szCs w:val="28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jc w:val="center"/>
        <w:rPr>
          <w:sz w:val="28"/>
          <w:szCs w:val="28"/>
        </w:rPr>
      </w:pPr>
    </w:p>
    <w:p w:rsidR="006D758F" w:rsidRPr="003E2CF7" w:rsidRDefault="006D758F" w:rsidP="006D758F">
      <w:pPr>
        <w:jc w:val="center"/>
        <w:rPr>
          <w:b/>
          <w:sz w:val="36"/>
          <w:szCs w:val="28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D758F" w:rsidRPr="003E2CF7" w:rsidRDefault="006D758F" w:rsidP="006D758F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1F4E58" w:rsidRDefault="00AF6FA8"/>
    <w:sectPr w:rsidR="001F4E58" w:rsidSect="00AF6F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758F"/>
    <w:rsid w:val="00060347"/>
    <w:rsid w:val="000D1BD5"/>
    <w:rsid w:val="00363ADB"/>
    <w:rsid w:val="006D758F"/>
    <w:rsid w:val="00767B59"/>
    <w:rsid w:val="008E0CF0"/>
    <w:rsid w:val="00AF6FA8"/>
    <w:rsid w:val="00D6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6D758F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6D758F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3</cp:revision>
  <cp:lastPrinted>2024-04-17T10:04:00Z</cp:lastPrinted>
  <dcterms:created xsi:type="dcterms:W3CDTF">2024-04-17T10:04:00Z</dcterms:created>
  <dcterms:modified xsi:type="dcterms:W3CDTF">2024-04-22T08:51:00Z</dcterms:modified>
</cp:coreProperties>
</file>