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7A" w:rsidRDefault="00AD207A" w:rsidP="00AD207A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AD207A" w:rsidRPr="00CA40D9" w:rsidRDefault="00AD207A" w:rsidP="00AD207A">
      <w:pPr>
        <w:jc w:val="center"/>
        <w:rPr>
          <w:b/>
          <w:sz w:val="36"/>
          <w:szCs w:val="28"/>
        </w:rPr>
      </w:pPr>
    </w:p>
    <w:p w:rsidR="00AD207A" w:rsidRPr="00CA40D9" w:rsidRDefault="00AD207A" w:rsidP="00AD207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AD207A" w:rsidRPr="00CA40D9" w:rsidRDefault="00AD207A" w:rsidP="00AD207A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AD207A" w:rsidRPr="000C7967" w:rsidRDefault="00AD207A" w:rsidP="00AD207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AD207A" w:rsidRPr="00D17F25" w:rsidRDefault="00AD207A" w:rsidP="00AD207A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AD207A" w:rsidRPr="00D17F25" w:rsidRDefault="00AD207A" w:rsidP="00AD207A">
      <w:pPr>
        <w:rPr>
          <w:sz w:val="12"/>
        </w:rPr>
      </w:pPr>
    </w:p>
    <w:p w:rsidR="00AD207A" w:rsidRDefault="00AD207A" w:rsidP="00AD207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6E40">
        <w:rPr>
          <w:sz w:val="28"/>
          <w:szCs w:val="28"/>
        </w:rPr>
        <w:t xml:space="preserve"> 30.05</w:t>
      </w:r>
      <w:r>
        <w:rPr>
          <w:sz w:val="28"/>
          <w:szCs w:val="28"/>
        </w:rPr>
        <w:t xml:space="preserve">.2024 </w:t>
      </w:r>
      <w:r w:rsidR="00036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036E40">
        <w:rPr>
          <w:sz w:val="28"/>
          <w:szCs w:val="28"/>
        </w:rPr>
        <w:t>560</w:t>
      </w:r>
    </w:p>
    <w:p w:rsidR="00AD207A" w:rsidRPr="004C708C" w:rsidRDefault="00AD207A" w:rsidP="00AD207A">
      <w:r w:rsidRPr="004C708C">
        <w:t xml:space="preserve"> г. ОПОЧКА</w:t>
      </w:r>
    </w:p>
    <w:p w:rsidR="00AD207A" w:rsidRDefault="00AD207A" w:rsidP="00AD207A">
      <w:pPr>
        <w:pStyle w:val="ConsPlusTitle"/>
        <w:rPr>
          <w:b w:val="0"/>
          <w:sz w:val="28"/>
          <w:szCs w:val="28"/>
        </w:rPr>
      </w:pPr>
    </w:p>
    <w:p w:rsidR="004C708C" w:rsidRPr="004C708C" w:rsidRDefault="00AD207A" w:rsidP="00AD207A">
      <w:pPr>
        <w:pStyle w:val="ConsPlusTitle"/>
        <w:tabs>
          <w:tab w:val="left" w:pos="5529"/>
          <w:tab w:val="left" w:pos="5954"/>
        </w:tabs>
        <w:ind w:right="3402"/>
        <w:jc w:val="both"/>
        <w:rPr>
          <w:b w:val="0"/>
          <w:sz w:val="28"/>
          <w:szCs w:val="28"/>
        </w:rPr>
      </w:pPr>
      <w:r w:rsidRPr="004C708C">
        <w:rPr>
          <w:b w:val="0"/>
          <w:sz w:val="28"/>
          <w:szCs w:val="28"/>
        </w:rPr>
        <w:t xml:space="preserve">О присвоении (аннулировании) </w:t>
      </w:r>
    </w:p>
    <w:p w:rsidR="004C708C" w:rsidRPr="004C708C" w:rsidRDefault="00AD207A" w:rsidP="00AD207A">
      <w:pPr>
        <w:pStyle w:val="ConsPlusTitle"/>
        <w:tabs>
          <w:tab w:val="left" w:pos="5529"/>
          <w:tab w:val="left" w:pos="5954"/>
        </w:tabs>
        <w:ind w:right="3402"/>
        <w:jc w:val="both"/>
        <w:rPr>
          <w:b w:val="0"/>
          <w:sz w:val="28"/>
          <w:szCs w:val="28"/>
        </w:rPr>
      </w:pPr>
      <w:r w:rsidRPr="004C708C">
        <w:rPr>
          <w:b w:val="0"/>
          <w:sz w:val="28"/>
          <w:szCs w:val="28"/>
        </w:rPr>
        <w:t xml:space="preserve">адресов объектам адресации </w:t>
      </w:r>
    </w:p>
    <w:p w:rsidR="00AD207A" w:rsidRPr="004C708C" w:rsidRDefault="00AD207A" w:rsidP="00AD207A">
      <w:pPr>
        <w:pStyle w:val="ConsPlusTitle"/>
        <w:tabs>
          <w:tab w:val="left" w:pos="5529"/>
          <w:tab w:val="left" w:pos="5954"/>
        </w:tabs>
        <w:ind w:right="3402"/>
        <w:jc w:val="both"/>
        <w:rPr>
          <w:b w:val="0"/>
          <w:sz w:val="28"/>
          <w:szCs w:val="28"/>
        </w:rPr>
      </w:pPr>
      <w:r w:rsidRPr="004C708C">
        <w:rPr>
          <w:b w:val="0"/>
          <w:sz w:val="28"/>
          <w:szCs w:val="28"/>
        </w:rPr>
        <w:t>на территории города Опочки</w:t>
      </w:r>
    </w:p>
    <w:p w:rsidR="00AD207A" w:rsidRPr="004C708C" w:rsidRDefault="00AD207A" w:rsidP="00AD207A">
      <w:pPr>
        <w:pStyle w:val="ConsPlusTitle"/>
        <w:tabs>
          <w:tab w:val="left" w:pos="5529"/>
          <w:tab w:val="left" w:pos="5954"/>
        </w:tabs>
        <w:ind w:right="4111"/>
        <w:jc w:val="both"/>
        <w:rPr>
          <w:b w:val="0"/>
          <w:sz w:val="28"/>
          <w:szCs w:val="28"/>
        </w:rPr>
      </w:pPr>
    </w:p>
    <w:p w:rsidR="00AD207A" w:rsidRPr="004C708C" w:rsidRDefault="00AD207A" w:rsidP="004C7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708C">
        <w:rPr>
          <w:sz w:val="28"/>
          <w:szCs w:val="28"/>
        </w:rPr>
        <w:t xml:space="preserve">На основании результатов инвентаризации адресных объектов в соответствии с Федеральным законом от 28.12.2013 года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изменения, аннулирования адресов»,  Постановлением Правительства Российской Федерации от 22.05.2015 года № 492 </w:t>
      </w:r>
      <w:r w:rsidR="004C708C">
        <w:rPr>
          <w:sz w:val="28"/>
          <w:szCs w:val="28"/>
        </w:rPr>
        <w:t xml:space="preserve">        </w:t>
      </w:r>
      <w:r w:rsidRPr="004C708C">
        <w:rPr>
          <w:sz w:val="28"/>
          <w:szCs w:val="28"/>
        </w:rPr>
        <w:t>«О составе</w:t>
      </w:r>
      <w:proofErr w:type="gramEnd"/>
      <w:r w:rsidRPr="004C708C">
        <w:rPr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в целях упорядочения адресного хозяйства (уведомление Федеральной налоговой службы </w:t>
      </w:r>
      <w:r w:rsidR="004C708C">
        <w:rPr>
          <w:sz w:val="28"/>
          <w:szCs w:val="28"/>
        </w:rPr>
        <w:t xml:space="preserve">         </w:t>
      </w:r>
      <w:r w:rsidRPr="004C708C">
        <w:rPr>
          <w:sz w:val="28"/>
          <w:szCs w:val="28"/>
        </w:rPr>
        <w:t>от 28.05.2024</w:t>
      </w:r>
      <w:r w:rsidR="004C708C">
        <w:rPr>
          <w:sz w:val="28"/>
          <w:szCs w:val="28"/>
        </w:rPr>
        <w:t xml:space="preserve"> </w:t>
      </w:r>
      <w:r w:rsidRPr="004C708C">
        <w:rPr>
          <w:sz w:val="28"/>
          <w:szCs w:val="28"/>
        </w:rPr>
        <w:t xml:space="preserve">г.), Администрация Опочецкого муниципального округа </w:t>
      </w:r>
      <w:r w:rsidRPr="004C708C">
        <w:rPr>
          <w:b/>
          <w:sz w:val="28"/>
          <w:szCs w:val="28"/>
        </w:rPr>
        <w:t>ПОСТАНОВЛЯЕТ:</w:t>
      </w:r>
    </w:p>
    <w:p w:rsidR="00AD207A" w:rsidRPr="004C708C" w:rsidRDefault="00AD207A" w:rsidP="004C70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708C">
        <w:rPr>
          <w:b w:val="0"/>
          <w:sz w:val="28"/>
          <w:szCs w:val="28"/>
        </w:rPr>
        <w:t xml:space="preserve">1. </w:t>
      </w:r>
      <w:r w:rsidR="004C708C">
        <w:rPr>
          <w:b w:val="0"/>
          <w:sz w:val="28"/>
          <w:szCs w:val="28"/>
        </w:rPr>
        <w:t xml:space="preserve"> </w:t>
      </w:r>
      <w:r w:rsidRPr="004C708C">
        <w:rPr>
          <w:b w:val="0"/>
          <w:sz w:val="28"/>
          <w:szCs w:val="28"/>
        </w:rPr>
        <w:t>Земельному участку с кадастровым номером 60:12:0010301:217 присвоить адрес: 182330, Российская Федерация, Псковская область, Опочецкий муниципальный округ, город Опочка, улица Механизаторов, земельный участок 196.</w:t>
      </w:r>
    </w:p>
    <w:p w:rsidR="00AD207A" w:rsidRPr="004C708C" w:rsidRDefault="00AD207A" w:rsidP="004C70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708C">
        <w:rPr>
          <w:b w:val="0"/>
          <w:sz w:val="28"/>
          <w:szCs w:val="28"/>
        </w:rPr>
        <w:t xml:space="preserve">2. Настоящее постановление подлежит размещению на официальном сайте Опочецкого муниципального округа.  </w:t>
      </w:r>
    </w:p>
    <w:p w:rsidR="00AD207A" w:rsidRPr="004C708C" w:rsidRDefault="00AD207A" w:rsidP="004C70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708C">
        <w:rPr>
          <w:b w:val="0"/>
          <w:sz w:val="28"/>
          <w:szCs w:val="28"/>
        </w:rPr>
        <w:t xml:space="preserve">3. Размещение адреса в Федеральной информационной адресной системе (ФИАС) со дня его присвоения, изменения или аннулирования производится в десятидневный срок после принятия настоящего постановления.  </w:t>
      </w:r>
    </w:p>
    <w:p w:rsidR="00AD207A" w:rsidRPr="004C708C" w:rsidRDefault="00AD207A" w:rsidP="004C708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708C">
        <w:rPr>
          <w:b w:val="0"/>
          <w:sz w:val="28"/>
          <w:szCs w:val="28"/>
        </w:rPr>
        <w:t xml:space="preserve">4. </w:t>
      </w:r>
      <w:proofErr w:type="gramStart"/>
      <w:r w:rsidRPr="004C708C">
        <w:rPr>
          <w:b w:val="0"/>
          <w:sz w:val="28"/>
          <w:szCs w:val="28"/>
        </w:rPr>
        <w:t>Контроль за</w:t>
      </w:r>
      <w:proofErr w:type="gramEnd"/>
      <w:r w:rsidRPr="004C708C">
        <w:rPr>
          <w:b w:val="0"/>
          <w:sz w:val="28"/>
          <w:szCs w:val="28"/>
        </w:rPr>
        <w:t xml:space="preserve"> исполнением настоящего постановления возложить на 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AD207A" w:rsidRPr="004C708C" w:rsidRDefault="00AD207A" w:rsidP="00AD207A">
      <w:pPr>
        <w:pStyle w:val="ConsPlusTitle"/>
        <w:jc w:val="both"/>
        <w:rPr>
          <w:b w:val="0"/>
          <w:sz w:val="28"/>
          <w:szCs w:val="28"/>
        </w:rPr>
      </w:pPr>
    </w:p>
    <w:p w:rsidR="004C708C" w:rsidRPr="004C708C" w:rsidRDefault="004C708C" w:rsidP="004C708C">
      <w:pPr>
        <w:rPr>
          <w:sz w:val="28"/>
          <w:szCs w:val="28"/>
        </w:rPr>
      </w:pPr>
      <w:r w:rsidRPr="004C708C">
        <w:rPr>
          <w:sz w:val="28"/>
          <w:szCs w:val="28"/>
        </w:rPr>
        <w:t xml:space="preserve">Глава Опочецкого </w:t>
      </w:r>
    </w:p>
    <w:p w:rsidR="004C708C" w:rsidRPr="004C708C" w:rsidRDefault="004C708C" w:rsidP="004C708C">
      <w:pPr>
        <w:tabs>
          <w:tab w:val="left" w:pos="7440"/>
        </w:tabs>
        <w:rPr>
          <w:sz w:val="28"/>
          <w:szCs w:val="28"/>
        </w:rPr>
      </w:pPr>
      <w:r w:rsidRPr="004C708C">
        <w:rPr>
          <w:sz w:val="28"/>
          <w:szCs w:val="28"/>
        </w:rPr>
        <w:t>муниципального округа</w:t>
      </w:r>
      <w:r w:rsidRPr="004C708C">
        <w:rPr>
          <w:sz w:val="28"/>
          <w:szCs w:val="28"/>
        </w:rPr>
        <w:tab/>
        <w:t xml:space="preserve">           Ю.А.Ильин</w:t>
      </w:r>
    </w:p>
    <w:p w:rsidR="004C708C" w:rsidRPr="004C708C" w:rsidRDefault="004C708C" w:rsidP="004C708C">
      <w:pPr>
        <w:rPr>
          <w:sz w:val="28"/>
          <w:szCs w:val="28"/>
        </w:rPr>
      </w:pPr>
    </w:p>
    <w:p w:rsidR="004C708C" w:rsidRPr="004C708C" w:rsidRDefault="004C708C" w:rsidP="004C708C">
      <w:pPr>
        <w:rPr>
          <w:sz w:val="28"/>
          <w:szCs w:val="28"/>
        </w:rPr>
      </w:pPr>
      <w:r w:rsidRPr="004C708C">
        <w:rPr>
          <w:sz w:val="28"/>
          <w:szCs w:val="28"/>
        </w:rPr>
        <w:t>Верно.</w:t>
      </w:r>
    </w:p>
    <w:p w:rsidR="004C708C" w:rsidRPr="004C708C" w:rsidRDefault="004C708C" w:rsidP="004C708C">
      <w:pPr>
        <w:rPr>
          <w:sz w:val="28"/>
          <w:szCs w:val="28"/>
        </w:rPr>
      </w:pPr>
      <w:r w:rsidRPr="004C708C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6F639A" w:rsidRPr="004C708C" w:rsidRDefault="004C708C" w:rsidP="004C708C">
      <w:pPr>
        <w:rPr>
          <w:sz w:val="28"/>
          <w:szCs w:val="28"/>
        </w:rPr>
      </w:pPr>
      <w:r w:rsidRPr="004C708C">
        <w:rPr>
          <w:sz w:val="28"/>
          <w:szCs w:val="28"/>
        </w:rPr>
        <w:t>30.05.2024 г.</w:t>
      </w:r>
    </w:p>
    <w:sectPr w:rsidR="006F639A" w:rsidRPr="004C708C" w:rsidSect="004C708C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207A"/>
    <w:rsid w:val="00036E40"/>
    <w:rsid w:val="004C708C"/>
    <w:rsid w:val="006F639A"/>
    <w:rsid w:val="00AD207A"/>
    <w:rsid w:val="00F4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2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AD207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spec</cp:lastModifiedBy>
  <cp:revision>3</cp:revision>
  <dcterms:created xsi:type="dcterms:W3CDTF">2024-05-29T06:15:00Z</dcterms:created>
  <dcterms:modified xsi:type="dcterms:W3CDTF">2024-05-31T08:25:00Z</dcterms:modified>
</cp:coreProperties>
</file>