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1D1EB8">
        <w:rPr>
          <w:rFonts w:ascii="Times New Roman" w:hAnsi="Times New Roman"/>
          <w:sz w:val="28"/>
          <w:szCs w:val="28"/>
        </w:rPr>
        <w:t>14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1D1EB8">
        <w:rPr>
          <w:rFonts w:ascii="Times New Roman" w:hAnsi="Times New Roman"/>
          <w:sz w:val="28"/>
          <w:szCs w:val="28"/>
        </w:rPr>
        <w:t>13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EB8">
        <w:rPr>
          <w:rFonts w:ascii="Times New Roman" w:hAnsi="Times New Roman"/>
          <w:sz w:val="28"/>
          <w:szCs w:val="28"/>
        </w:rPr>
        <w:t>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FE3A1E">
        <w:rPr>
          <w:rFonts w:ascii="Times New Roman" w:hAnsi="Times New Roman"/>
          <w:sz w:val="28"/>
          <w:szCs w:val="28"/>
        </w:rPr>
        <w:t>10 000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1D1EB8">
        <w:rPr>
          <w:rFonts w:ascii="Times New Roman" w:hAnsi="Times New Roman"/>
          <w:sz w:val="28"/>
          <w:szCs w:val="28"/>
        </w:rPr>
        <w:t>Опочецкий м</w:t>
      </w:r>
      <w:r w:rsidR="00FE3A1E">
        <w:rPr>
          <w:rFonts w:ascii="Times New Roman" w:hAnsi="Times New Roman"/>
          <w:sz w:val="28"/>
          <w:szCs w:val="28"/>
        </w:rPr>
        <w:t>униципальный округ, д. Смешово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2142"/>
    <w:rsid w:val="0023730D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95E4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05F0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E3A1E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2025-03-11T10:52:00Z</cp:lastPrinted>
  <dcterms:created xsi:type="dcterms:W3CDTF">2025-04-14T12:35:00Z</dcterms:created>
  <dcterms:modified xsi:type="dcterms:W3CDTF">2025-04-14T12:40:00Z</dcterms:modified>
</cp:coreProperties>
</file>