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7BC" w:rsidRDefault="00F967BC" w:rsidP="00F967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F967BC">
        <w:rPr>
          <w:rFonts w:ascii="Times New Roman" w:hAnsi="Times New Roman" w:cs="Times New Roman"/>
          <w:b/>
          <w:sz w:val="28"/>
          <w:szCs w:val="28"/>
        </w:rPr>
        <w:t>нформация о вступлении в силу требований по маркировке</w:t>
      </w:r>
    </w:p>
    <w:p w:rsidR="00F967BC" w:rsidRDefault="00F967BC" w:rsidP="00F967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67BC">
        <w:rPr>
          <w:rFonts w:ascii="Times New Roman" w:hAnsi="Times New Roman" w:cs="Times New Roman"/>
          <w:b/>
          <w:sz w:val="28"/>
          <w:szCs w:val="28"/>
        </w:rPr>
        <w:t>средствами идентификации</w:t>
      </w:r>
    </w:p>
    <w:p w:rsidR="00F967BC" w:rsidRPr="00F967BC" w:rsidRDefault="00F967BC" w:rsidP="00F967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7BC" w:rsidRPr="00435610" w:rsidRDefault="00F967BC" w:rsidP="004356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610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 21 ноября 2023 г. № 1944 утверждены:</w:t>
      </w:r>
    </w:p>
    <w:p w:rsidR="00F967BC" w:rsidRPr="00435610" w:rsidRDefault="00F967BC" w:rsidP="004356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610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случаев,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 о таких товарах, и особенностей внедрения указанного запрета в отношении отдельных товаров;</w:t>
      </w:r>
    </w:p>
    <w:p w:rsidR="00F967BC" w:rsidRPr="00435610" w:rsidRDefault="00F967BC" w:rsidP="004356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435610">
        <w:rPr>
          <w:rFonts w:ascii="Times New Roman" w:eastAsia="Calibri" w:hAnsi="Times New Roman" w:cs="Times New Roman"/>
          <w:sz w:val="28"/>
          <w:szCs w:val="28"/>
          <w:lang w:eastAsia="ru-RU"/>
        </w:rPr>
        <w:t>- Правила применения запрета продажи товаров, подлежащих обязательной маркировке средствами идентификации,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информации, в том числе правил получения информации из указанной государственной информационной системы (далее соответственно – Правила запрета, Перечень случаев).</w:t>
      </w:r>
      <w:proofErr w:type="gramEnd"/>
    </w:p>
    <w:p w:rsidR="00F967BC" w:rsidRPr="00435610" w:rsidRDefault="00F967BC" w:rsidP="004356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Согласно срокам введения запрета розничной продажи товаров на основании информации, полученной из информационной системы мониторинга, в режиме реального времени (в режиме онлайн), </w:t>
      </w:r>
      <w:proofErr w:type="gramStart"/>
      <w:r w:rsidRPr="00435610">
        <w:rPr>
          <w:rFonts w:ascii="Times New Roman" w:eastAsia="Calibri" w:hAnsi="Times New Roman" w:cs="Times New Roman"/>
          <w:sz w:val="28"/>
          <w:szCs w:val="28"/>
          <w:lang w:eastAsia="ru-RU"/>
        </w:rPr>
        <w:t>предусмотренными</w:t>
      </w:r>
      <w:proofErr w:type="gramEnd"/>
      <w:r w:rsidRPr="00435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Перечнем случаев:</w:t>
      </w:r>
    </w:p>
    <w:p w:rsidR="00F967BC" w:rsidRPr="00435610" w:rsidRDefault="00F967BC" w:rsidP="004356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610">
        <w:rPr>
          <w:rFonts w:ascii="Times New Roman" w:eastAsia="Calibri" w:hAnsi="Times New Roman" w:cs="Times New Roman"/>
          <w:sz w:val="28"/>
          <w:szCs w:val="28"/>
          <w:lang w:eastAsia="ru-RU"/>
        </w:rPr>
        <w:t>- с 1 ноября 2024 г. вступают в силу требования по проверке кода маркировки при продаже пива и слабоалкогольных напитков, упакованных в потребительские упаковки</w:t>
      </w:r>
      <w:proofErr w:type="gramStart"/>
      <w:r w:rsidRPr="00435610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proofErr w:type="gramEnd"/>
      <w:r w:rsidRPr="00435610">
        <w:rPr>
          <w:rFonts w:ascii="Times New Roman" w:eastAsia="Calibri" w:hAnsi="Times New Roman" w:cs="Times New Roman"/>
          <w:sz w:val="28"/>
          <w:szCs w:val="28"/>
          <w:lang w:eastAsia="ru-RU"/>
        </w:rPr>
        <w:t>, парфюмерно-косметической продукции, предназначенной для гигиены рук, с заявленным в маркировке 1 Товары, подлежащие маркировке средствами идентификации в соответствии с постановлением Правительства Российской Федерации от 30 ноября 2022 г. № 2173</w:t>
      </w:r>
    </w:p>
    <w:p w:rsidR="00F967BC" w:rsidRPr="00435610" w:rsidRDefault="00F967BC" w:rsidP="004356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610">
        <w:rPr>
          <w:rFonts w:ascii="Times New Roman" w:eastAsia="Calibri" w:hAnsi="Times New Roman" w:cs="Times New Roman"/>
          <w:sz w:val="28"/>
          <w:szCs w:val="28"/>
          <w:lang w:eastAsia="ru-RU"/>
        </w:rPr>
        <w:t>Пунктом 6 Правил запрета предусмотрено, что продавец не вправе осуществлять розничную продажу товара при наличии одного или нескольких случаев, указанных в Перечне.</w:t>
      </w:r>
    </w:p>
    <w:p w:rsidR="00F967BC" w:rsidRPr="00F967BC" w:rsidRDefault="00F967BC" w:rsidP="004356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5610">
        <w:rPr>
          <w:rFonts w:ascii="Times New Roman" w:eastAsia="Calibri" w:hAnsi="Times New Roman" w:cs="Times New Roman"/>
          <w:sz w:val="28"/>
          <w:szCs w:val="28"/>
          <w:lang w:eastAsia="ru-RU"/>
        </w:rPr>
        <w:t>Товары, подлежащие маркировке средствами идентификации</w:t>
      </w:r>
      <w:r w:rsidRPr="00F967BC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Правительства Российской Федерации от 30 мая 2023 г. № 870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967BC">
        <w:rPr>
          <w:rFonts w:ascii="Times New Roman" w:hAnsi="Times New Roman" w:cs="Times New Roman"/>
          <w:sz w:val="28"/>
          <w:szCs w:val="28"/>
        </w:rPr>
        <w:t>кожны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967BC">
        <w:rPr>
          <w:rFonts w:ascii="Times New Roman" w:hAnsi="Times New Roman" w:cs="Times New Roman"/>
          <w:sz w:val="28"/>
          <w:szCs w:val="28"/>
        </w:rPr>
        <w:t xml:space="preserve"> антисептик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967BC">
        <w:rPr>
          <w:rFonts w:ascii="Times New Roman" w:hAnsi="Times New Roman" w:cs="Times New Roman"/>
          <w:sz w:val="28"/>
          <w:szCs w:val="28"/>
        </w:rPr>
        <w:t xml:space="preserve"> - дезинфицирующи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967BC">
        <w:rPr>
          <w:rFonts w:ascii="Times New Roman" w:hAnsi="Times New Roman" w:cs="Times New Roman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sz w:val="28"/>
          <w:szCs w:val="28"/>
        </w:rPr>
        <w:t>а)</w:t>
      </w:r>
    </w:p>
    <w:p w:rsidR="00F967BC" w:rsidRPr="00F967BC" w:rsidRDefault="00F967BC" w:rsidP="00F967BC">
      <w:pPr>
        <w:rPr>
          <w:rFonts w:ascii="Times New Roman" w:hAnsi="Times New Roman" w:cs="Times New Roman"/>
          <w:sz w:val="28"/>
          <w:szCs w:val="28"/>
        </w:rPr>
      </w:pPr>
      <w:r w:rsidRPr="00F967BC">
        <w:rPr>
          <w:rFonts w:ascii="Times New Roman" w:hAnsi="Times New Roman" w:cs="Times New Roman"/>
          <w:sz w:val="28"/>
          <w:szCs w:val="28"/>
        </w:rPr>
        <w:t xml:space="preserve">Товары, подлежащие маркировке средствами идентификации в соответствии с постановлением Правительства Российской Федерации от 31 мая 2023 г. N 886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967BC">
        <w:rPr>
          <w:rFonts w:ascii="Times New Roman" w:hAnsi="Times New Roman" w:cs="Times New Roman"/>
          <w:sz w:val="28"/>
          <w:szCs w:val="28"/>
        </w:rPr>
        <w:t>биологически активны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967BC">
        <w:rPr>
          <w:rFonts w:ascii="Times New Roman" w:hAnsi="Times New Roman" w:cs="Times New Roman"/>
          <w:sz w:val="28"/>
          <w:szCs w:val="28"/>
        </w:rPr>
        <w:t xml:space="preserve"> добав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F967BC">
        <w:rPr>
          <w:rFonts w:ascii="Times New Roman" w:hAnsi="Times New Roman" w:cs="Times New Roman"/>
          <w:sz w:val="28"/>
          <w:szCs w:val="28"/>
        </w:rPr>
        <w:t xml:space="preserve"> к пище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967BC" w:rsidRPr="00435610" w:rsidRDefault="00F967BC" w:rsidP="004356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61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Товары, подлежащие маркировке средствами идентификации в соответствии с постановлением Правительства Российской Федерации от 5 июля 2019 г. № 860 (обувные товары)</w:t>
      </w:r>
    </w:p>
    <w:p w:rsidR="00F967BC" w:rsidRPr="00435610" w:rsidRDefault="00F967BC" w:rsidP="004356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610">
        <w:rPr>
          <w:rFonts w:ascii="Times New Roman" w:eastAsia="Calibri" w:hAnsi="Times New Roman" w:cs="Times New Roman"/>
          <w:sz w:val="28"/>
          <w:szCs w:val="28"/>
          <w:lang w:eastAsia="ru-RU"/>
        </w:rPr>
        <w:t>Товары, подлежащие маркировке средствами идентификации в соответствии с постановлением Правительства Российской Федерации от 31 декабря 2019 г. №1956 (товары легкой промышленности)</w:t>
      </w:r>
    </w:p>
    <w:p w:rsidR="00F967BC" w:rsidRPr="00435610" w:rsidRDefault="00F967BC" w:rsidP="004356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610">
        <w:rPr>
          <w:rFonts w:ascii="Times New Roman" w:eastAsia="Calibri" w:hAnsi="Times New Roman" w:cs="Times New Roman"/>
          <w:sz w:val="28"/>
          <w:szCs w:val="28"/>
          <w:lang w:eastAsia="ru-RU"/>
        </w:rPr>
        <w:t>Товары, подлежащие маркировке средствами идентификации в соответствии с постановлением Правительства Российской Федерации от 31 декабря 2019 г. № 1953 (фототовары)</w:t>
      </w:r>
    </w:p>
    <w:p w:rsidR="00F967BC" w:rsidRPr="00435610" w:rsidRDefault="00F967BC" w:rsidP="004356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610">
        <w:rPr>
          <w:rFonts w:ascii="Times New Roman" w:eastAsia="Calibri" w:hAnsi="Times New Roman" w:cs="Times New Roman"/>
          <w:sz w:val="28"/>
          <w:szCs w:val="28"/>
          <w:lang w:eastAsia="ru-RU"/>
        </w:rPr>
        <w:t>Товары, подлежащие маркировке средствами идентификации в соответствии с постановлением Правительства Российской Федерации от 31 декабря 2019 г. № 1958 (</w:t>
      </w:r>
      <w:r w:rsidR="00645E17" w:rsidRPr="00435610">
        <w:rPr>
          <w:rFonts w:ascii="Times New Roman" w:eastAsia="Calibri" w:hAnsi="Times New Roman" w:cs="Times New Roman"/>
          <w:sz w:val="28"/>
          <w:szCs w:val="28"/>
          <w:lang w:eastAsia="ru-RU"/>
        </w:rPr>
        <w:t>шины)</w:t>
      </w:r>
    </w:p>
    <w:p w:rsidR="00F967BC" w:rsidRDefault="00F967BC" w:rsidP="004356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61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Товары, подлежащие маркировке средствами идентификации в соответствии с постановлением Правительства Российской Федерации от 31 декабря 2019 г. № 1957 </w:t>
      </w:r>
      <w:r w:rsidR="00645E17" w:rsidRPr="00435610">
        <w:rPr>
          <w:rFonts w:ascii="Times New Roman" w:eastAsia="Calibri" w:hAnsi="Times New Roman" w:cs="Times New Roman"/>
          <w:sz w:val="28"/>
          <w:szCs w:val="28"/>
          <w:lang w:eastAsia="ru-RU"/>
        </w:rPr>
        <w:t>(духи и туалетная вода)</w:t>
      </w:r>
    </w:p>
    <w:p w:rsidR="00420E60" w:rsidRDefault="00420E60" w:rsidP="004356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E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Товары, подлежащие маркировке средствами идентификации в соответствии с постановлением Правительства Российской Федерации от 31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мая 2021 г. №841 (упакованная вода)</w:t>
      </w:r>
    </w:p>
    <w:p w:rsidR="00420E60" w:rsidRDefault="00420E60" w:rsidP="004356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E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Товары, подлежащие маркировке средствами идентификации в соответствии с постановлением Правительства Российской Федерации от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30</w:t>
      </w:r>
      <w:r w:rsidRPr="00420E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ноября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2173 (пива, напитков, изготавливаемых на основе пива, и отдельных видов слабоалкогольных напитков, упакованных в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кеги</w:t>
      </w:r>
      <w:bookmarkStart w:id="0" w:name="_GoBack"/>
      <w:bookmarkEnd w:id="0"/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</w:p>
    <w:p w:rsidR="00420E60" w:rsidRPr="00435610" w:rsidRDefault="00420E60" w:rsidP="004356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0E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Товары, подлежащие маркировке средствами идентификации в соответствии с постановлением Правительства Российской Федерации от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15</w:t>
      </w:r>
      <w:r w:rsidRPr="00420E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декабря 2020 г. №2099</w:t>
      </w:r>
    </w:p>
    <w:p w:rsidR="00F967BC" w:rsidRPr="00435610" w:rsidRDefault="00F967BC" w:rsidP="0043561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5610">
        <w:rPr>
          <w:rFonts w:ascii="Times New Roman" w:eastAsia="Calibri" w:hAnsi="Times New Roman" w:cs="Times New Roman"/>
          <w:sz w:val="28"/>
          <w:szCs w:val="28"/>
          <w:lang w:eastAsia="ru-RU"/>
        </w:rPr>
        <w:t>Справочные материалы по вопросу введения запрета продажи товаров, подлежащих обязательной маркировке средствами идентификации, доступны по ссылкам:</w:t>
      </w:r>
    </w:p>
    <w:p w:rsidR="00F967BC" w:rsidRDefault="00F967BC" w:rsidP="00F967B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Разрешительный режим на кассах </w:t>
      </w:r>
      <w:hyperlink r:id="rId5" w:history="1">
        <w:r w:rsidR="00435F53" w:rsidRPr="00CD7B22">
          <w:rPr>
            <w:rStyle w:val="a3"/>
            <w:sz w:val="28"/>
            <w:szCs w:val="28"/>
          </w:rPr>
          <w:t>https://markirovka.ru/community/rezhim-proverok-na-kassakh/rezhim-proverok-na-kassakh</w:t>
        </w:r>
      </w:hyperlink>
      <w:proofErr w:type="gramStart"/>
      <w:r w:rsidR="00435F53">
        <w:rPr>
          <w:sz w:val="28"/>
          <w:szCs w:val="28"/>
        </w:rPr>
        <w:t xml:space="preserve"> </w:t>
      </w:r>
      <w:r>
        <w:rPr>
          <w:sz w:val="28"/>
          <w:szCs w:val="28"/>
        </w:rPr>
        <w:t>;</w:t>
      </w:r>
      <w:proofErr w:type="gramEnd"/>
      <w:r>
        <w:rPr>
          <w:sz w:val="28"/>
          <w:szCs w:val="28"/>
        </w:rPr>
        <w:t xml:space="preserve"> </w:t>
      </w:r>
    </w:p>
    <w:p w:rsidR="003A38A3" w:rsidRDefault="003A38A3" w:rsidP="00F967BC">
      <w:pPr>
        <w:pStyle w:val="Default"/>
        <w:rPr>
          <w:sz w:val="28"/>
          <w:szCs w:val="28"/>
        </w:rPr>
      </w:pPr>
    </w:p>
    <w:p w:rsidR="00435F53" w:rsidRDefault="00E26F81" w:rsidP="00F967BC">
      <w:pPr>
        <w:pStyle w:val="Default"/>
        <w:rPr>
          <w:sz w:val="28"/>
          <w:szCs w:val="28"/>
        </w:rPr>
      </w:pPr>
      <w:r w:rsidRPr="00E26F81">
        <w:rPr>
          <w:sz w:val="28"/>
          <w:szCs w:val="28"/>
        </w:rPr>
        <w:t>Маркировка пива и слабоалкогольных напитков</w:t>
      </w:r>
      <w:r w:rsidR="00F967BC">
        <w:rPr>
          <w:sz w:val="28"/>
          <w:szCs w:val="28"/>
        </w:rPr>
        <w:t xml:space="preserve">- </w:t>
      </w:r>
      <w:hyperlink r:id="rId6" w:history="1">
        <w:r w:rsidR="00435F53" w:rsidRPr="00CD7B22">
          <w:rPr>
            <w:rStyle w:val="a3"/>
            <w:sz w:val="28"/>
            <w:szCs w:val="28"/>
          </w:rPr>
          <w:t>https://xn--80ajghhoc2aj1c8b.xn--p1ai/</w:t>
        </w:r>
        <w:proofErr w:type="spellStart"/>
        <w:r w:rsidR="00435F53" w:rsidRPr="00CD7B22">
          <w:rPr>
            <w:rStyle w:val="a3"/>
            <w:sz w:val="28"/>
            <w:szCs w:val="28"/>
          </w:rPr>
          <w:t>business</w:t>
        </w:r>
        <w:proofErr w:type="spellEnd"/>
        <w:r w:rsidR="00435F53" w:rsidRPr="00CD7B22">
          <w:rPr>
            <w:rStyle w:val="a3"/>
            <w:sz w:val="28"/>
            <w:szCs w:val="28"/>
          </w:rPr>
          <w:t>/</w:t>
        </w:r>
        <w:proofErr w:type="spellStart"/>
        <w:r w:rsidR="00435F53" w:rsidRPr="00CD7B22">
          <w:rPr>
            <w:rStyle w:val="a3"/>
            <w:sz w:val="28"/>
            <w:szCs w:val="28"/>
          </w:rPr>
          <w:t>projects</w:t>
        </w:r>
        <w:proofErr w:type="spellEnd"/>
        <w:r w:rsidR="00435F53" w:rsidRPr="00CD7B22">
          <w:rPr>
            <w:rStyle w:val="a3"/>
            <w:sz w:val="28"/>
            <w:szCs w:val="28"/>
          </w:rPr>
          <w:t>/</w:t>
        </w:r>
        <w:proofErr w:type="spellStart"/>
        <w:r w:rsidR="00435F53" w:rsidRPr="00CD7B22">
          <w:rPr>
            <w:rStyle w:val="a3"/>
            <w:sz w:val="28"/>
            <w:szCs w:val="28"/>
          </w:rPr>
          <w:t>beer</w:t>
        </w:r>
        <w:proofErr w:type="spellEnd"/>
        <w:r w:rsidR="00435F53" w:rsidRPr="00CD7B22">
          <w:rPr>
            <w:rStyle w:val="a3"/>
            <w:sz w:val="28"/>
            <w:szCs w:val="28"/>
          </w:rPr>
          <w:t>/</w:t>
        </w:r>
        <w:proofErr w:type="spellStart"/>
        <w:r w:rsidR="00435F53" w:rsidRPr="00CD7B22">
          <w:rPr>
            <w:rStyle w:val="a3"/>
            <w:sz w:val="28"/>
            <w:szCs w:val="28"/>
          </w:rPr>
          <w:t>helper</w:t>
        </w:r>
        <w:proofErr w:type="spellEnd"/>
        <w:r w:rsidR="00435F53" w:rsidRPr="00CD7B22">
          <w:rPr>
            <w:rStyle w:val="a3"/>
            <w:sz w:val="28"/>
            <w:szCs w:val="28"/>
          </w:rPr>
          <w:t>/</w:t>
        </w:r>
      </w:hyperlink>
    </w:p>
    <w:p w:rsidR="00F967BC" w:rsidRDefault="00F967BC" w:rsidP="00F967B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35F53" w:rsidRDefault="003A38A3" w:rsidP="00E26F8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Маркировка биологически </w:t>
      </w:r>
      <w:r w:rsidR="00E26F81" w:rsidRPr="00E26F81">
        <w:rPr>
          <w:sz w:val="28"/>
          <w:szCs w:val="28"/>
        </w:rPr>
        <w:t>активных добавок к пище</w:t>
      </w:r>
      <w:r w:rsidR="00F967B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hyperlink r:id="rId7" w:history="1">
        <w:r w:rsidRPr="00CD7B22">
          <w:rPr>
            <w:rStyle w:val="a3"/>
            <w:sz w:val="28"/>
            <w:szCs w:val="28"/>
          </w:rPr>
          <w:t>https://xn--80ajghhoc2aj1c8b.xn--p1ai/business/projects/dietarysup/checkout/helper/</w:t>
        </w:r>
      </w:hyperlink>
    </w:p>
    <w:p w:rsidR="003A38A3" w:rsidRDefault="003A38A3" w:rsidP="00E26F81">
      <w:pPr>
        <w:pStyle w:val="Default"/>
        <w:rPr>
          <w:sz w:val="28"/>
          <w:szCs w:val="28"/>
        </w:rPr>
      </w:pPr>
    </w:p>
    <w:p w:rsidR="00A00890" w:rsidRDefault="00E26F81" w:rsidP="00F967BC">
      <w:pPr>
        <w:pStyle w:val="Default"/>
        <w:rPr>
          <w:sz w:val="28"/>
          <w:szCs w:val="28"/>
        </w:rPr>
      </w:pPr>
      <w:r w:rsidRPr="00E26F81">
        <w:rPr>
          <w:sz w:val="28"/>
          <w:szCs w:val="28"/>
        </w:rPr>
        <w:t>Маркировка обуви</w:t>
      </w:r>
      <w:r w:rsidR="00F967BC">
        <w:rPr>
          <w:sz w:val="28"/>
          <w:szCs w:val="28"/>
        </w:rPr>
        <w:t>-</w:t>
      </w:r>
    </w:p>
    <w:p w:rsidR="00435F53" w:rsidRDefault="00EA6ED5" w:rsidP="00F967BC">
      <w:pPr>
        <w:pStyle w:val="Default"/>
        <w:rPr>
          <w:sz w:val="28"/>
          <w:szCs w:val="28"/>
        </w:rPr>
      </w:pPr>
      <w:hyperlink r:id="rId8" w:history="1">
        <w:r w:rsidR="00A00890" w:rsidRPr="00CD7B22">
          <w:rPr>
            <w:rStyle w:val="a3"/>
            <w:sz w:val="28"/>
            <w:szCs w:val="28"/>
          </w:rPr>
          <w:t>https://xn--80ajghhoc2aj1c8b.xn--p1ai/business/projects/footwear/checkout/helper/</w:t>
        </w:r>
      </w:hyperlink>
    </w:p>
    <w:p w:rsidR="00A00890" w:rsidRDefault="00A00890" w:rsidP="00F967BC">
      <w:pPr>
        <w:pStyle w:val="Default"/>
        <w:rPr>
          <w:sz w:val="28"/>
          <w:szCs w:val="28"/>
        </w:rPr>
      </w:pPr>
    </w:p>
    <w:p w:rsidR="00435F53" w:rsidRDefault="00E26F81" w:rsidP="00F967BC">
      <w:pPr>
        <w:pStyle w:val="Default"/>
        <w:rPr>
          <w:sz w:val="28"/>
          <w:szCs w:val="28"/>
        </w:rPr>
      </w:pPr>
      <w:r w:rsidRPr="00E26F81">
        <w:rPr>
          <w:sz w:val="28"/>
          <w:szCs w:val="28"/>
        </w:rPr>
        <w:t>Маркировка товаров</w:t>
      </w:r>
      <w:r w:rsidR="00A00890">
        <w:rPr>
          <w:sz w:val="28"/>
          <w:szCs w:val="28"/>
        </w:rPr>
        <w:t xml:space="preserve"> </w:t>
      </w:r>
      <w:r w:rsidRPr="00E26F81">
        <w:rPr>
          <w:sz w:val="28"/>
          <w:szCs w:val="28"/>
        </w:rPr>
        <w:t>легкой промышленности</w:t>
      </w:r>
      <w:r w:rsidR="00F967BC">
        <w:rPr>
          <w:sz w:val="28"/>
          <w:szCs w:val="28"/>
        </w:rPr>
        <w:t>-</w:t>
      </w:r>
      <w:r w:rsidR="00A00890">
        <w:rPr>
          <w:sz w:val="28"/>
          <w:szCs w:val="28"/>
        </w:rPr>
        <w:t xml:space="preserve"> </w:t>
      </w:r>
      <w:hyperlink r:id="rId9" w:history="1">
        <w:r w:rsidR="00A00890" w:rsidRPr="00CD7B22">
          <w:rPr>
            <w:rStyle w:val="a3"/>
            <w:sz w:val="28"/>
            <w:szCs w:val="28"/>
          </w:rPr>
          <w:t>https://xn--80ajghhoc2aj1c8b.xn--p1ai/business/projects/light_industry/checkout/helper/</w:t>
        </w:r>
      </w:hyperlink>
    </w:p>
    <w:p w:rsidR="00A00890" w:rsidRDefault="00A00890" w:rsidP="00F967BC">
      <w:pPr>
        <w:pStyle w:val="Default"/>
        <w:rPr>
          <w:sz w:val="28"/>
          <w:szCs w:val="28"/>
        </w:rPr>
      </w:pPr>
    </w:p>
    <w:p w:rsidR="00435F53" w:rsidRDefault="00A00890" w:rsidP="00E26F8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Маркировка фотоаппаратов </w:t>
      </w:r>
      <w:r w:rsidR="00E26F81" w:rsidRPr="00E26F81">
        <w:rPr>
          <w:sz w:val="28"/>
          <w:szCs w:val="28"/>
        </w:rPr>
        <w:t>и ламп-вспышек</w:t>
      </w:r>
      <w:r w:rsidR="00F967B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hyperlink r:id="rId10" w:history="1">
        <w:r w:rsidRPr="00CD7B22">
          <w:rPr>
            <w:rStyle w:val="a3"/>
            <w:sz w:val="28"/>
            <w:szCs w:val="28"/>
          </w:rPr>
          <w:t>https://xn--80ajghhoc2aj1c8b.xn--p1ai/business/projects/photo_cameras_and_flashbulbs/checkout/helper/</w:t>
        </w:r>
      </w:hyperlink>
    </w:p>
    <w:p w:rsidR="00F967BC" w:rsidRDefault="00F967BC" w:rsidP="00F967BC">
      <w:pPr>
        <w:pStyle w:val="Default"/>
        <w:rPr>
          <w:sz w:val="28"/>
          <w:szCs w:val="28"/>
        </w:rPr>
      </w:pPr>
    </w:p>
    <w:p w:rsidR="00435F53" w:rsidRDefault="00A00890" w:rsidP="00E26F8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Маркировка шин </w:t>
      </w:r>
      <w:r w:rsidR="00E26F81" w:rsidRPr="00E26F81">
        <w:rPr>
          <w:sz w:val="28"/>
          <w:szCs w:val="28"/>
        </w:rPr>
        <w:t>и автопокрышек</w:t>
      </w:r>
      <w:r w:rsidR="00F967B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hyperlink r:id="rId11" w:history="1">
        <w:r w:rsidRPr="00CD7B22">
          <w:rPr>
            <w:rStyle w:val="a3"/>
            <w:sz w:val="28"/>
            <w:szCs w:val="28"/>
          </w:rPr>
          <w:t>https://xn--80ajghhoc2aj1c8b.xn--p1ai/business/projects/tyres/checkout/helper/</w:t>
        </w:r>
      </w:hyperlink>
    </w:p>
    <w:p w:rsidR="00F967BC" w:rsidRDefault="00F967BC" w:rsidP="00F967BC">
      <w:pPr>
        <w:pStyle w:val="Default"/>
        <w:rPr>
          <w:sz w:val="28"/>
          <w:szCs w:val="28"/>
        </w:rPr>
      </w:pPr>
    </w:p>
    <w:p w:rsidR="00F967BC" w:rsidRDefault="00A00890" w:rsidP="00A0089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Маркировка духов </w:t>
      </w:r>
      <w:r w:rsidR="00E26F81" w:rsidRPr="00A00890">
        <w:rPr>
          <w:color w:val="auto"/>
          <w:sz w:val="28"/>
          <w:szCs w:val="28"/>
        </w:rPr>
        <w:t>и туалетной воды</w:t>
      </w:r>
      <w:r w:rsidR="00F967BC" w:rsidRPr="00A00890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 xml:space="preserve"> </w:t>
      </w:r>
      <w:hyperlink r:id="rId12" w:history="1">
        <w:r w:rsidRPr="00CD7B22">
          <w:rPr>
            <w:rStyle w:val="a3"/>
            <w:sz w:val="28"/>
            <w:szCs w:val="28"/>
          </w:rPr>
          <w:t>https://xn--80ajghhoc2aj1c8b.xn--p1ai/business/projects/perfumes/checkout/helper/</w:t>
        </w:r>
      </w:hyperlink>
    </w:p>
    <w:p w:rsidR="00A00890" w:rsidRPr="00A00890" w:rsidRDefault="00A00890" w:rsidP="00A00890">
      <w:pPr>
        <w:pStyle w:val="Default"/>
        <w:rPr>
          <w:sz w:val="28"/>
          <w:szCs w:val="28"/>
        </w:rPr>
      </w:pPr>
    </w:p>
    <w:p w:rsidR="00435F53" w:rsidRPr="00F967BC" w:rsidRDefault="00435F53" w:rsidP="00F967BC">
      <w:pPr>
        <w:rPr>
          <w:rFonts w:ascii="Times New Roman" w:hAnsi="Times New Roman" w:cs="Times New Roman"/>
          <w:sz w:val="28"/>
          <w:szCs w:val="28"/>
        </w:rPr>
      </w:pPr>
    </w:p>
    <w:sectPr w:rsidR="00435F53" w:rsidRPr="00F96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7BC"/>
    <w:rsid w:val="003A38A3"/>
    <w:rsid w:val="00420E60"/>
    <w:rsid w:val="00435610"/>
    <w:rsid w:val="00435F53"/>
    <w:rsid w:val="004C0E87"/>
    <w:rsid w:val="00645E17"/>
    <w:rsid w:val="00A00890"/>
    <w:rsid w:val="00B835E2"/>
    <w:rsid w:val="00E26F81"/>
    <w:rsid w:val="00EA6ED5"/>
    <w:rsid w:val="00F9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967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435F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967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435F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jghhoc2aj1c8b.xn--p1ai/business/projects/footwear/checkout/helper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xn--80ajghhoc2aj1c8b.xn--p1ai/business/projects/dietarysup/checkout/helper/" TargetMode="External"/><Relationship Id="rId12" Type="http://schemas.openxmlformats.org/officeDocument/2006/relationships/hyperlink" Target="https://xn--80ajghhoc2aj1c8b.xn--p1ai/business/projects/perfumes/checkout/helper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xn--80ajghhoc2aj1c8b.xn--p1ai/business/projects/beer/helper/" TargetMode="External"/><Relationship Id="rId11" Type="http://schemas.openxmlformats.org/officeDocument/2006/relationships/hyperlink" Target="https://xn--80ajghhoc2aj1c8b.xn--p1ai/business/projects/tyres/checkout/helper/" TargetMode="External"/><Relationship Id="rId5" Type="http://schemas.openxmlformats.org/officeDocument/2006/relationships/hyperlink" Target="https://markirovka.ru/community/rezhim-proverok-na-kassakh/rezhim-proverok-na-kassakh" TargetMode="External"/><Relationship Id="rId10" Type="http://schemas.openxmlformats.org/officeDocument/2006/relationships/hyperlink" Target="https://xn--80ajghhoc2aj1c8b.xn--p1ai/business/projects/photo_cameras_and_flashbulbs/checkout/helpe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80ajghhoc2aj1c8b.xn--p1ai/business/projects/light_industry/checkout/helper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c400</cp:lastModifiedBy>
  <cp:revision>2</cp:revision>
  <dcterms:created xsi:type="dcterms:W3CDTF">2024-10-08T06:38:00Z</dcterms:created>
  <dcterms:modified xsi:type="dcterms:W3CDTF">2024-11-07T06:13:00Z</dcterms:modified>
</cp:coreProperties>
</file>