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Общедоступные ох</w:t>
      </w:r>
      <w:r w:rsidR="00204CB9">
        <w:rPr>
          <w:rStyle w:val="a4"/>
          <w:rFonts w:ascii="Arial" w:hAnsi="Arial" w:cs="Arial"/>
          <w:color w:val="22262A"/>
        </w:rPr>
        <w:t xml:space="preserve">отничьи угодья </w:t>
      </w:r>
      <w:proofErr w:type="spellStart"/>
      <w:r w:rsidR="00204CB9">
        <w:rPr>
          <w:rStyle w:val="a4"/>
          <w:rFonts w:ascii="Arial" w:hAnsi="Arial" w:cs="Arial"/>
          <w:color w:val="22262A"/>
        </w:rPr>
        <w:t>Опочецкого</w:t>
      </w:r>
      <w:proofErr w:type="spellEnd"/>
      <w:r w:rsidR="00204CB9">
        <w:rPr>
          <w:rStyle w:val="a4"/>
          <w:rFonts w:ascii="Arial" w:hAnsi="Arial" w:cs="Arial"/>
          <w:color w:val="22262A"/>
        </w:rPr>
        <w:t xml:space="preserve"> муниципального округа.</w:t>
      </w:r>
      <w:bookmarkStart w:id="0" w:name="_GoBack"/>
      <w:bookmarkEnd w:id="0"/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Участок № 2. Площадью 20,319 тыс. га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Северная</w:t>
      </w:r>
      <w:r>
        <w:rPr>
          <w:rFonts w:ascii="Arial" w:hAnsi="Arial" w:cs="Arial"/>
          <w:color w:val="22262A"/>
        </w:rPr>
        <w:t xml:space="preserve"> — от дер. </w:t>
      </w:r>
      <w:proofErr w:type="spellStart"/>
      <w:r>
        <w:rPr>
          <w:rFonts w:ascii="Arial" w:hAnsi="Arial" w:cs="Arial"/>
          <w:color w:val="22262A"/>
        </w:rPr>
        <w:t>Шлепиха</w:t>
      </w:r>
      <w:proofErr w:type="spellEnd"/>
      <w:r>
        <w:rPr>
          <w:rFonts w:ascii="Arial" w:hAnsi="Arial" w:cs="Arial"/>
          <w:color w:val="22262A"/>
        </w:rPr>
        <w:t xml:space="preserve"> по р. </w:t>
      </w:r>
      <w:proofErr w:type="spellStart"/>
      <w:r>
        <w:rPr>
          <w:rFonts w:ascii="Arial" w:hAnsi="Arial" w:cs="Arial"/>
          <w:color w:val="22262A"/>
        </w:rPr>
        <w:t>Исса</w:t>
      </w:r>
      <w:proofErr w:type="spellEnd"/>
      <w:r>
        <w:rPr>
          <w:rFonts w:ascii="Arial" w:hAnsi="Arial" w:cs="Arial"/>
          <w:color w:val="22262A"/>
        </w:rPr>
        <w:t xml:space="preserve"> через дер. </w:t>
      </w:r>
      <w:proofErr w:type="spellStart"/>
      <w:r>
        <w:rPr>
          <w:rFonts w:ascii="Arial" w:hAnsi="Arial" w:cs="Arial"/>
          <w:color w:val="22262A"/>
        </w:rPr>
        <w:t>Коношково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Зуица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Гнилки</w:t>
      </w:r>
      <w:proofErr w:type="spellEnd"/>
      <w:r>
        <w:rPr>
          <w:rFonts w:ascii="Arial" w:hAnsi="Arial" w:cs="Arial"/>
          <w:color w:val="22262A"/>
        </w:rPr>
        <w:t xml:space="preserve">, далее по дороге через дер. Борзые Гривы, Сидорово, </w:t>
      </w:r>
      <w:proofErr w:type="spellStart"/>
      <w:r>
        <w:rPr>
          <w:rFonts w:ascii="Arial" w:hAnsi="Arial" w:cs="Arial"/>
          <w:color w:val="22262A"/>
        </w:rPr>
        <w:t>Старино</w:t>
      </w:r>
      <w:proofErr w:type="spellEnd"/>
      <w:r>
        <w:rPr>
          <w:rFonts w:ascii="Arial" w:hAnsi="Arial" w:cs="Arial"/>
          <w:color w:val="22262A"/>
        </w:rPr>
        <w:t>, Де</w:t>
      </w:r>
      <w:proofErr w:type="gramStart"/>
      <w:r>
        <w:rPr>
          <w:rFonts w:ascii="Arial" w:hAnsi="Arial" w:cs="Arial"/>
          <w:color w:val="22262A"/>
        </w:rPr>
        <w:t>д-</w:t>
      </w:r>
      <w:proofErr w:type="gramEnd"/>
      <w:r>
        <w:rPr>
          <w:rFonts w:ascii="Arial" w:hAnsi="Arial" w:cs="Arial"/>
          <w:color w:val="22262A"/>
        </w:rPr>
        <w:t xml:space="preserve"> Кабак, далее по р. Великой через дер. </w:t>
      </w:r>
      <w:proofErr w:type="spellStart"/>
      <w:r>
        <w:rPr>
          <w:rFonts w:ascii="Arial" w:hAnsi="Arial" w:cs="Arial"/>
          <w:color w:val="22262A"/>
        </w:rPr>
        <w:t>Салпа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Есипово</w:t>
      </w:r>
      <w:proofErr w:type="spellEnd"/>
      <w:r>
        <w:rPr>
          <w:rFonts w:ascii="Arial" w:hAnsi="Arial" w:cs="Arial"/>
          <w:color w:val="22262A"/>
        </w:rPr>
        <w:t>, Лукина Гора.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Восточная</w:t>
      </w:r>
      <w:r>
        <w:rPr>
          <w:rFonts w:ascii="Arial" w:hAnsi="Arial" w:cs="Arial"/>
          <w:color w:val="22262A"/>
        </w:rPr>
        <w:t xml:space="preserve"> — от дер. Лукина Гора по административной границе с </w:t>
      </w:r>
      <w:proofErr w:type="spellStart"/>
      <w:r>
        <w:rPr>
          <w:rFonts w:ascii="Arial" w:hAnsi="Arial" w:cs="Arial"/>
          <w:color w:val="22262A"/>
        </w:rPr>
        <w:t>Пушкиногорским</w:t>
      </w:r>
      <w:proofErr w:type="spellEnd"/>
      <w:r>
        <w:rPr>
          <w:rFonts w:ascii="Arial" w:hAnsi="Arial" w:cs="Arial"/>
          <w:color w:val="22262A"/>
        </w:rPr>
        <w:t xml:space="preserve"> районом до дер. </w:t>
      </w:r>
      <w:proofErr w:type="spellStart"/>
      <w:r>
        <w:rPr>
          <w:rFonts w:ascii="Arial" w:hAnsi="Arial" w:cs="Arial"/>
          <w:color w:val="22262A"/>
        </w:rPr>
        <w:t>Сурохново</w:t>
      </w:r>
      <w:proofErr w:type="spellEnd"/>
      <w:r>
        <w:rPr>
          <w:rFonts w:ascii="Arial" w:hAnsi="Arial" w:cs="Arial"/>
          <w:color w:val="22262A"/>
        </w:rPr>
        <w:t xml:space="preserve">. Затем по старой железной дороге на юг до дер. </w:t>
      </w:r>
      <w:proofErr w:type="spellStart"/>
      <w:r>
        <w:rPr>
          <w:rFonts w:ascii="Arial" w:hAnsi="Arial" w:cs="Arial"/>
          <w:color w:val="22262A"/>
        </w:rPr>
        <w:t>Мартиново</w:t>
      </w:r>
      <w:proofErr w:type="spellEnd"/>
      <w:r>
        <w:rPr>
          <w:rFonts w:ascii="Arial" w:hAnsi="Arial" w:cs="Arial"/>
          <w:color w:val="22262A"/>
        </w:rPr>
        <w:t xml:space="preserve">, далее по дороге через дер. </w:t>
      </w:r>
      <w:proofErr w:type="spellStart"/>
      <w:r>
        <w:rPr>
          <w:rFonts w:ascii="Arial" w:hAnsi="Arial" w:cs="Arial"/>
          <w:color w:val="22262A"/>
        </w:rPr>
        <w:t>Ляпуны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Галуха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Ракитино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Кишкино</w:t>
      </w:r>
      <w:proofErr w:type="spellEnd"/>
      <w:r>
        <w:rPr>
          <w:rFonts w:ascii="Arial" w:hAnsi="Arial" w:cs="Arial"/>
          <w:color w:val="22262A"/>
        </w:rPr>
        <w:t xml:space="preserve"> до точки с координатами № 56 44, 195 Е28 36,636.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Южная</w:t>
      </w:r>
      <w:r>
        <w:rPr>
          <w:rFonts w:ascii="Arial" w:hAnsi="Arial" w:cs="Arial"/>
          <w:color w:val="22262A"/>
        </w:rPr>
        <w:t xml:space="preserve"> — от точки </w:t>
      </w:r>
      <w:proofErr w:type="spellStart"/>
      <w:proofErr w:type="gramStart"/>
      <w:r>
        <w:rPr>
          <w:rFonts w:ascii="Arial" w:hAnsi="Arial" w:cs="Arial"/>
          <w:color w:val="22262A"/>
        </w:rPr>
        <w:t>точки</w:t>
      </w:r>
      <w:proofErr w:type="spellEnd"/>
      <w:proofErr w:type="gramEnd"/>
      <w:r>
        <w:rPr>
          <w:rFonts w:ascii="Arial" w:hAnsi="Arial" w:cs="Arial"/>
          <w:color w:val="22262A"/>
        </w:rPr>
        <w:t xml:space="preserve"> с координатами № 56 44, 195 Е28 36,636 у д. </w:t>
      </w:r>
      <w:proofErr w:type="spellStart"/>
      <w:r>
        <w:rPr>
          <w:rFonts w:ascii="Arial" w:hAnsi="Arial" w:cs="Arial"/>
          <w:color w:val="22262A"/>
        </w:rPr>
        <w:t>Маслово</w:t>
      </w:r>
      <w:proofErr w:type="spellEnd"/>
      <w:r>
        <w:rPr>
          <w:rFonts w:ascii="Arial" w:hAnsi="Arial" w:cs="Arial"/>
          <w:color w:val="22262A"/>
        </w:rPr>
        <w:t xml:space="preserve"> по дороге </w:t>
      </w:r>
      <w:proofErr w:type="spellStart"/>
      <w:r>
        <w:rPr>
          <w:rFonts w:ascii="Arial" w:hAnsi="Arial" w:cs="Arial"/>
          <w:color w:val="22262A"/>
        </w:rPr>
        <w:t>Варыгино</w:t>
      </w:r>
      <w:proofErr w:type="spellEnd"/>
      <w:r>
        <w:rPr>
          <w:rFonts w:ascii="Arial" w:hAnsi="Arial" w:cs="Arial"/>
          <w:color w:val="22262A"/>
        </w:rPr>
        <w:t xml:space="preserve"> — </w:t>
      </w:r>
      <w:proofErr w:type="spellStart"/>
      <w:r>
        <w:rPr>
          <w:rFonts w:ascii="Arial" w:hAnsi="Arial" w:cs="Arial"/>
          <w:color w:val="22262A"/>
        </w:rPr>
        <w:t>Маслово</w:t>
      </w:r>
      <w:proofErr w:type="spellEnd"/>
      <w:r>
        <w:rPr>
          <w:rFonts w:ascii="Arial" w:hAnsi="Arial" w:cs="Arial"/>
          <w:color w:val="22262A"/>
        </w:rPr>
        <w:t xml:space="preserve"> до р. </w:t>
      </w:r>
      <w:proofErr w:type="spellStart"/>
      <w:r>
        <w:rPr>
          <w:rFonts w:ascii="Arial" w:hAnsi="Arial" w:cs="Arial"/>
          <w:color w:val="22262A"/>
        </w:rPr>
        <w:t>Исса</w:t>
      </w:r>
      <w:proofErr w:type="spellEnd"/>
      <w:r>
        <w:rPr>
          <w:rFonts w:ascii="Arial" w:hAnsi="Arial" w:cs="Arial"/>
          <w:color w:val="22262A"/>
        </w:rPr>
        <w:t xml:space="preserve">, далее по р. </w:t>
      </w:r>
      <w:proofErr w:type="spellStart"/>
      <w:r>
        <w:rPr>
          <w:rFonts w:ascii="Arial" w:hAnsi="Arial" w:cs="Arial"/>
          <w:color w:val="22262A"/>
        </w:rPr>
        <w:t>Исса</w:t>
      </w:r>
      <w:proofErr w:type="spellEnd"/>
      <w:r>
        <w:rPr>
          <w:rFonts w:ascii="Arial" w:hAnsi="Arial" w:cs="Arial"/>
          <w:color w:val="22262A"/>
        </w:rPr>
        <w:t xml:space="preserve"> в южном направлении до точки с координатами № 56 44, 970 Е28 32, 105, далее по автодороге </w:t>
      </w:r>
      <w:proofErr w:type="spellStart"/>
      <w:r>
        <w:rPr>
          <w:rFonts w:ascii="Arial" w:hAnsi="Arial" w:cs="Arial"/>
          <w:color w:val="22262A"/>
        </w:rPr>
        <w:t>Вашково</w:t>
      </w:r>
      <w:proofErr w:type="spellEnd"/>
      <w:r>
        <w:rPr>
          <w:rFonts w:ascii="Arial" w:hAnsi="Arial" w:cs="Arial"/>
          <w:color w:val="22262A"/>
        </w:rPr>
        <w:t xml:space="preserve"> — </w:t>
      </w:r>
      <w:proofErr w:type="spellStart"/>
      <w:r>
        <w:rPr>
          <w:rFonts w:ascii="Arial" w:hAnsi="Arial" w:cs="Arial"/>
          <w:color w:val="22262A"/>
        </w:rPr>
        <w:t>Варыгино</w:t>
      </w:r>
      <w:proofErr w:type="spellEnd"/>
      <w:r>
        <w:rPr>
          <w:rFonts w:ascii="Arial" w:hAnsi="Arial" w:cs="Arial"/>
          <w:color w:val="22262A"/>
        </w:rPr>
        <w:t xml:space="preserve"> огибая д. </w:t>
      </w:r>
      <w:proofErr w:type="spellStart"/>
      <w:r>
        <w:rPr>
          <w:rFonts w:ascii="Arial" w:hAnsi="Arial" w:cs="Arial"/>
          <w:color w:val="22262A"/>
        </w:rPr>
        <w:t>Вырыгино</w:t>
      </w:r>
      <w:proofErr w:type="spellEnd"/>
      <w:r>
        <w:rPr>
          <w:rFonts w:ascii="Arial" w:hAnsi="Arial" w:cs="Arial"/>
          <w:color w:val="22262A"/>
        </w:rPr>
        <w:t xml:space="preserve"> до точки с координатами № 56 46,870 Е28 32,105, далее по автодороге Леоново — </w:t>
      </w:r>
      <w:proofErr w:type="spellStart"/>
      <w:r>
        <w:rPr>
          <w:rFonts w:ascii="Arial" w:hAnsi="Arial" w:cs="Arial"/>
          <w:color w:val="22262A"/>
        </w:rPr>
        <w:t>Вашково</w:t>
      </w:r>
      <w:proofErr w:type="spellEnd"/>
      <w:r>
        <w:rPr>
          <w:rFonts w:ascii="Arial" w:hAnsi="Arial" w:cs="Arial"/>
          <w:color w:val="22262A"/>
        </w:rPr>
        <w:t xml:space="preserve"> до пересечения с административной границей Красногородского района в точке с координатами № 56 46,739 Е28 28,520.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Западная</w:t>
      </w:r>
      <w:proofErr w:type="gramEnd"/>
      <w:r>
        <w:rPr>
          <w:rFonts w:ascii="Arial" w:hAnsi="Arial" w:cs="Arial"/>
          <w:color w:val="22262A"/>
        </w:rPr>
        <w:t xml:space="preserve"> — от точки с координатами № 56 46,739 Е28 28,520 по административной границей Красногородского района на север до дер. </w:t>
      </w:r>
      <w:proofErr w:type="spellStart"/>
      <w:r>
        <w:rPr>
          <w:rFonts w:ascii="Arial" w:hAnsi="Arial" w:cs="Arial"/>
          <w:color w:val="22262A"/>
        </w:rPr>
        <w:t>Дречи</w:t>
      </w:r>
      <w:proofErr w:type="spellEnd"/>
      <w:r>
        <w:rPr>
          <w:rFonts w:ascii="Arial" w:hAnsi="Arial" w:cs="Arial"/>
          <w:color w:val="22262A"/>
        </w:rPr>
        <w:t xml:space="preserve">, далее от дер. </w:t>
      </w:r>
      <w:proofErr w:type="spellStart"/>
      <w:r>
        <w:rPr>
          <w:rFonts w:ascii="Arial" w:hAnsi="Arial" w:cs="Arial"/>
          <w:color w:val="22262A"/>
        </w:rPr>
        <w:t>Хохулино</w:t>
      </w:r>
      <w:proofErr w:type="spellEnd"/>
      <w:r>
        <w:rPr>
          <w:rFonts w:ascii="Arial" w:hAnsi="Arial" w:cs="Arial"/>
          <w:color w:val="22262A"/>
        </w:rPr>
        <w:t xml:space="preserve"> до дер. </w:t>
      </w:r>
      <w:proofErr w:type="spellStart"/>
      <w:r>
        <w:rPr>
          <w:rFonts w:ascii="Arial" w:hAnsi="Arial" w:cs="Arial"/>
          <w:color w:val="22262A"/>
        </w:rPr>
        <w:t>Шлепиха</w:t>
      </w:r>
      <w:proofErr w:type="spellEnd"/>
      <w:r>
        <w:rPr>
          <w:rFonts w:ascii="Arial" w:hAnsi="Arial" w:cs="Arial"/>
          <w:color w:val="22262A"/>
        </w:rPr>
        <w:t>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62A"/>
        </w:rPr>
      </w:pPr>
      <w:r>
        <w:rPr>
          <w:rFonts w:ascii="Arial" w:hAnsi="Arial" w:cs="Arial"/>
          <w:noProof/>
          <w:color w:val="22262A"/>
        </w:rPr>
        <w:drawing>
          <wp:inline distT="0" distB="0" distL="0" distR="0">
            <wp:extent cx="5821379" cy="4696514"/>
            <wp:effectExtent l="0" t="0" r="8255" b="8890"/>
            <wp:docPr id="3" name="Рисунок 3" descr="Общедоступные охотничьи угодья Опоче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доступные охотничьи угодья Опочец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09" cy="46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lastRenderedPageBreak/>
        <w:t>Участок № 3. Площадью 18,8695 тыс. га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Северная</w:t>
      </w:r>
      <w:proofErr w:type="gramEnd"/>
      <w:r>
        <w:rPr>
          <w:rFonts w:ascii="Arial" w:hAnsi="Arial" w:cs="Arial"/>
          <w:color w:val="22262A"/>
        </w:rPr>
        <w:t xml:space="preserve"> — от д. Гривы по дороге Санкт-Петербург — Киев до пересечения с административной границей </w:t>
      </w:r>
      <w:proofErr w:type="spellStart"/>
      <w:r>
        <w:rPr>
          <w:rFonts w:ascii="Arial" w:hAnsi="Arial" w:cs="Arial"/>
          <w:color w:val="22262A"/>
        </w:rPr>
        <w:t>Пустошкинского</w:t>
      </w:r>
      <w:proofErr w:type="spellEnd"/>
      <w:r>
        <w:rPr>
          <w:rFonts w:ascii="Arial" w:hAnsi="Arial" w:cs="Arial"/>
          <w:color w:val="22262A"/>
        </w:rPr>
        <w:t xml:space="preserve"> района.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Южная</w:t>
      </w:r>
      <w:proofErr w:type="gramEnd"/>
      <w:r>
        <w:rPr>
          <w:rFonts w:ascii="Arial" w:hAnsi="Arial" w:cs="Arial"/>
          <w:color w:val="22262A"/>
        </w:rPr>
        <w:t xml:space="preserve"> — от точки пересечения административной границы </w:t>
      </w:r>
      <w:proofErr w:type="spellStart"/>
      <w:r>
        <w:rPr>
          <w:rFonts w:ascii="Arial" w:hAnsi="Arial" w:cs="Arial"/>
          <w:color w:val="22262A"/>
        </w:rPr>
        <w:t>Пустошкинского</w:t>
      </w:r>
      <w:proofErr w:type="spellEnd"/>
      <w:r>
        <w:rPr>
          <w:rFonts w:ascii="Arial" w:hAnsi="Arial" w:cs="Arial"/>
          <w:color w:val="22262A"/>
        </w:rPr>
        <w:t xml:space="preserve"> района с дорогой Санкт-Петербург — Киев по границе до пересечения с административной границей </w:t>
      </w:r>
      <w:proofErr w:type="spellStart"/>
      <w:r>
        <w:rPr>
          <w:rFonts w:ascii="Arial" w:hAnsi="Arial" w:cs="Arial"/>
          <w:color w:val="22262A"/>
        </w:rPr>
        <w:t>Себежского</w:t>
      </w:r>
      <w:proofErr w:type="spellEnd"/>
      <w:r>
        <w:rPr>
          <w:rFonts w:ascii="Arial" w:hAnsi="Arial" w:cs="Arial"/>
          <w:color w:val="22262A"/>
        </w:rPr>
        <w:t xml:space="preserve"> района, далее по границе до дороги Чертово — Гривы.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Западная</w:t>
      </w:r>
      <w:proofErr w:type="gramEnd"/>
      <w:r>
        <w:rPr>
          <w:rFonts w:ascii="Arial" w:hAnsi="Arial" w:cs="Arial"/>
          <w:color w:val="22262A"/>
        </w:rPr>
        <w:t xml:space="preserve"> — от точки пересечения административной границы </w:t>
      </w:r>
      <w:proofErr w:type="spellStart"/>
      <w:r>
        <w:rPr>
          <w:rFonts w:ascii="Arial" w:hAnsi="Arial" w:cs="Arial"/>
          <w:color w:val="22262A"/>
        </w:rPr>
        <w:t>Себежского</w:t>
      </w:r>
      <w:proofErr w:type="spellEnd"/>
      <w:r>
        <w:rPr>
          <w:rFonts w:ascii="Arial" w:hAnsi="Arial" w:cs="Arial"/>
          <w:color w:val="22262A"/>
        </w:rPr>
        <w:t xml:space="preserve"> района с дорогой Чертово — Гривы по дороге через населенные пункты </w:t>
      </w:r>
      <w:proofErr w:type="spellStart"/>
      <w:r>
        <w:rPr>
          <w:rFonts w:ascii="Arial" w:hAnsi="Arial" w:cs="Arial"/>
          <w:color w:val="22262A"/>
        </w:rPr>
        <w:t>Ессенники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Мочалково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Домнино</w:t>
      </w:r>
      <w:proofErr w:type="spellEnd"/>
      <w:r>
        <w:rPr>
          <w:rFonts w:ascii="Arial" w:hAnsi="Arial" w:cs="Arial"/>
          <w:color w:val="22262A"/>
        </w:rPr>
        <w:t xml:space="preserve">, </w:t>
      </w:r>
      <w:proofErr w:type="spellStart"/>
      <w:r>
        <w:rPr>
          <w:rFonts w:ascii="Arial" w:hAnsi="Arial" w:cs="Arial"/>
          <w:color w:val="22262A"/>
        </w:rPr>
        <w:t>Жадро</w:t>
      </w:r>
      <w:proofErr w:type="spellEnd"/>
      <w:r>
        <w:rPr>
          <w:rFonts w:ascii="Arial" w:hAnsi="Arial" w:cs="Arial"/>
          <w:color w:val="22262A"/>
        </w:rPr>
        <w:t xml:space="preserve"> до д. Гривы.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62A"/>
        </w:rPr>
      </w:pPr>
      <w:r>
        <w:rPr>
          <w:rFonts w:ascii="Arial" w:hAnsi="Arial" w:cs="Arial"/>
          <w:noProof/>
          <w:color w:val="22262A"/>
        </w:rPr>
        <w:drawing>
          <wp:inline distT="0" distB="0" distL="0" distR="0">
            <wp:extent cx="5172075" cy="5495925"/>
            <wp:effectExtent l="0" t="0" r="9525" b="9525"/>
            <wp:docPr id="2" name="Рисунок 2" descr="охотничьи угодья Опоче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хотничьи угодья Опочец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Style w:val="a4"/>
          <w:rFonts w:ascii="Arial" w:hAnsi="Arial" w:cs="Arial"/>
          <w:color w:val="22262A"/>
        </w:rPr>
        <w:t>Участок №4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Северная</w:t>
      </w:r>
      <w:proofErr w:type="gramEnd"/>
      <w:r>
        <w:rPr>
          <w:rFonts w:ascii="Arial" w:hAnsi="Arial" w:cs="Arial"/>
          <w:color w:val="22262A"/>
        </w:rPr>
        <w:t xml:space="preserve"> - по границе </w:t>
      </w:r>
      <w:proofErr w:type="spellStart"/>
      <w:r>
        <w:rPr>
          <w:rFonts w:ascii="Arial" w:hAnsi="Arial" w:cs="Arial"/>
          <w:color w:val="22262A"/>
        </w:rPr>
        <w:t>Опочецкого</w:t>
      </w:r>
      <w:proofErr w:type="spellEnd"/>
      <w:r>
        <w:rPr>
          <w:rFonts w:ascii="Arial" w:hAnsi="Arial" w:cs="Arial"/>
          <w:color w:val="22262A"/>
        </w:rPr>
        <w:t xml:space="preserve"> района до ручья, далее по ручью до реки </w:t>
      </w:r>
      <w:proofErr w:type="spellStart"/>
      <w:r>
        <w:rPr>
          <w:rFonts w:ascii="Arial" w:hAnsi="Arial" w:cs="Arial"/>
          <w:color w:val="22262A"/>
        </w:rPr>
        <w:t>Дреча</w:t>
      </w:r>
      <w:proofErr w:type="spellEnd"/>
      <w:r>
        <w:rPr>
          <w:rFonts w:ascii="Arial" w:hAnsi="Arial" w:cs="Arial"/>
          <w:color w:val="22262A"/>
        </w:rPr>
        <w:t xml:space="preserve">, далее по реке </w:t>
      </w:r>
      <w:proofErr w:type="spellStart"/>
      <w:r>
        <w:rPr>
          <w:rFonts w:ascii="Arial" w:hAnsi="Arial" w:cs="Arial"/>
          <w:color w:val="22262A"/>
        </w:rPr>
        <w:t>Дреча</w:t>
      </w:r>
      <w:proofErr w:type="spellEnd"/>
      <w:r>
        <w:rPr>
          <w:rFonts w:ascii="Arial" w:hAnsi="Arial" w:cs="Arial"/>
          <w:color w:val="22262A"/>
        </w:rPr>
        <w:t xml:space="preserve"> до населенного пункта </w:t>
      </w:r>
      <w:proofErr w:type="spellStart"/>
      <w:r>
        <w:rPr>
          <w:rFonts w:ascii="Arial" w:hAnsi="Arial" w:cs="Arial"/>
          <w:color w:val="22262A"/>
        </w:rPr>
        <w:t>Барсаново</w:t>
      </w:r>
      <w:proofErr w:type="spellEnd"/>
      <w:r>
        <w:rPr>
          <w:rFonts w:ascii="Arial" w:hAnsi="Arial" w:cs="Arial"/>
          <w:color w:val="22262A"/>
        </w:rPr>
        <w:t xml:space="preserve">, далее до дороги </w:t>
      </w:r>
      <w:proofErr w:type="spellStart"/>
      <w:r>
        <w:rPr>
          <w:rFonts w:ascii="Arial" w:hAnsi="Arial" w:cs="Arial"/>
          <w:color w:val="22262A"/>
        </w:rPr>
        <w:t>Барсаново</w:t>
      </w:r>
      <w:proofErr w:type="spellEnd"/>
      <w:r>
        <w:rPr>
          <w:rFonts w:ascii="Arial" w:hAnsi="Arial" w:cs="Arial"/>
          <w:color w:val="22262A"/>
        </w:rPr>
        <w:t xml:space="preserve"> Орлово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lastRenderedPageBreak/>
        <w:t>Восточная</w:t>
      </w:r>
      <w:proofErr w:type="gramEnd"/>
      <w:r>
        <w:rPr>
          <w:rFonts w:ascii="Arial" w:hAnsi="Arial" w:cs="Arial"/>
          <w:color w:val="22262A"/>
        </w:rPr>
        <w:t xml:space="preserve"> - по дороге до населенного пункта Орлово, далее по реке </w:t>
      </w:r>
      <w:proofErr w:type="spellStart"/>
      <w:r>
        <w:rPr>
          <w:rFonts w:ascii="Arial" w:hAnsi="Arial" w:cs="Arial"/>
          <w:color w:val="22262A"/>
        </w:rPr>
        <w:t>Чертеница</w:t>
      </w:r>
      <w:proofErr w:type="spellEnd"/>
      <w:r>
        <w:rPr>
          <w:rFonts w:ascii="Arial" w:hAnsi="Arial" w:cs="Arial"/>
          <w:color w:val="22262A"/>
        </w:rPr>
        <w:t xml:space="preserve"> до </w:t>
      </w:r>
      <w:proofErr w:type="spellStart"/>
      <w:r>
        <w:rPr>
          <w:rFonts w:ascii="Arial" w:hAnsi="Arial" w:cs="Arial"/>
          <w:color w:val="22262A"/>
        </w:rPr>
        <w:t>ручьяв</w:t>
      </w:r>
      <w:proofErr w:type="spellEnd"/>
      <w:r>
        <w:rPr>
          <w:rFonts w:ascii="Arial" w:hAnsi="Arial" w:cs="Arial"/>
          <w:color w:val="22262A"/>
        </w:rPr>
        <w:t xml:space="preserve"> района населенного пункта </w:t>
      </w:r>
      <w:proofErr w:type="spellStart"/>
      <w:r>
        <w:rPr>
          <w:rFonts w:ascii="Arial" w:hAnsi="Arial" w:cs="Arial"/>
          <w:color w:val="22262A"/>
        </w:rPr>
        <w:t>Ласткино</w:t>
      </w:r>
      <w:proofErr w:type="spellEnd"/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proofErr w:type="gramStart"/>
      <w:r>
        <w:rPr>
          <w:rStyle w:val="a4"/>
          <w:rFonts w:ascii="Arial" w:hAnsi="Arial" w:cs="Arial"/>
          <w:color w:val="22262A"/>
        </w:rPr>
        <w:t>Южная</w:t>
      </w:r>
      <w:proofErr w:type="gramEnd"/>
      <w:r>
        <w:rPr>
          <w:rFonts w:ascii="Arial" w:hAnsi="Arial" w:cs="Arial"/>
          <w:color w:val="22262A"/>
        </w:rPr>
        <w:t xml:space="preserve"> - по ручью до населенного пункта </w:t>
      </w:r>
      <w:proofErr w:type="spellStart"/>
      <w:r>
        <w:rPr>
          <w:rFonts w:ascii="Arial" w:hAnsi="Arial" w:cs="Arial"/>
          <w:color w:val="22262A"/>
        </w:rPr>
        <w:t>Ласткино</w:t>
      </w:r>
      <w:proofErr w:type="spellEnd"/>
      <w:r>
        <w:rPr>
          <w:rFonts w:ascii="Arial" w:hAnsi="Arial" w:cs="Arial"/>
          <w:color w:val="22262A"/>
        </w:rPr>
        <w:t xml:space="preserve">, далее по дороге до реки </w:t>
      </w:r>
      <w:proofErr w:type="spellStart"/>
      <w:r>
        <w:rPr>
          <w:rFonts w:ascii="Arial" w:hAnsi="Arial" w:cs="Arial"/>
          <w:color w:val="22262A"/>
        </w:rPr>
        <w:t>Веть</w:t>
      </w:r>
      <w:proofErr w:type="spellEnd"/>
      <w:r>
        <w:rPr>
          <w:rFonts w:ascii="Arial" w:hAnsi="Arial" w:cs="Arial"/>
          <w:color w:val="22262A"/>
        </w:rPr>
        <w:t xml:space="preserve">, далее по реке </w:t>
      </w:r>
      <w:proofErr w:type="spellStart"/>
      <w:r>
        <w:rPr>
          <w:rFonts w:ascii="Arial" w:hAnsi="Arial" w:cs="Arial"/>
          <w:color w:val="22262A"/>
        </w:rPr>
        <w:t>Веть</w:t>
      </w:r>
      <w:proofErr w:type="spellEnd"/>
      <w:r>
        <w:rPr>
          <w:rFonts w:ascii="Arial" w:hAnsi="Arial" w:cs="Arial"/>
          <w:color w:val="22262A"/>
        </w:rPr>
        <w:t xml:space="preserve"> до населенного пункта </w:t>
      </w:r>
      <w:proofErr w:type="spellStart"/>
      <w:r>
        <w:rPr>
          <w:rFonts w:ascii="Arial" w:hAnsi="Arial" w:cs="Arial"/>
          <w:color w:val="22262A"/>
        </w:rPr>
        <w:t>Белоусово</w:t>
      </w:r>
      <w:proofErr w:type="spellEnd"/>
      <w:r>
        <w:rPr>
          <w:rFonts w:ascii="Arial" w:hAnsi="Arial" w:cs="Arial"/>
          <w:color w:val="22262A"/>
        </w:rPr>
        <w:t xml:space="preserve">, далее по дороге до границы </w:t>
      </w:r>
      <w:proofErr w:type="spellStart"/>
      <w:r>
        <w:rPr>
          <w:rFonts w:ascii="Arial" w:hAnsi="Arial" w:cs="Arial"/>
          <w:color w:val="22262A"/>
        </w:rPr>
        <w:t>Опочецкого</w:t>
      </w:r>
      <w:proofErr w:type="spellEnd"/>
      <w:r>
        <w:rPr>
          <w:rFonts w:ascii="Arial" w:hAnsi="Arial" w:cs="Arial"/>
          <w:color w:val="22262A"/>
        </w:rPr>
        <w:t xml:space="preserve"> района</w:t>
      </w:r>
    </w:p>
    <w:p w:rsidR="008706DD" w:rsidRDefault="008706DD" w:rsidP="008706D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62A"/>
        </w:rPr>
      </w:pPr>
      <w:r>
        <w:rPr>
          <w:rFonts w:ascii="Arial" w:hAnsi="Arial" w:cs="Arial"/>
          <w:noProof/>
          <w:color w:val="22262A"/>
        </w:rPr>
        <w:drawing>
          <wp:inline distT="0" distB="0" distL="0" distR="0">
            <wp:extent cx="6343320" cy="5634970"/>
            <wp:effectExtent l="0" t="0" r="635" b="4445"/>
            <wp:docPr id="1" name="Рисунок 1" descr="https://am-9.ru/images/ohota/pskov/opochenski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m-9.ru/images/ohota/pskov/opochenskii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55" cy="563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71" w:rsidRDefault="00A10171"/>
    <w:sectPr w:rsidR="00A1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DD"/>
    <w:rsid w:val="00204CB9"/>
    <w:rsid w:val="008706DD"/>
    <w:rsid w:val="00A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c400</cp:lastModifiedBy>
  <cp:revision>2</cp:revision>
  <dcterms:created xsi:type="dcterms:W3CDTF">2024-09-18T10:47:00Z</dcterms:created>
  <dcterms:modified xsi:type="dcterms:W3CDTF">2024-09-18T11:15:00Z</dcterms:modified>
</cp:coreProperties>
</file>