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1B3" w:rsidRDefault="006861B3" w:rsidP="006861B3">
      <w:pPr>
        <w:pStyle w:val="20"/>
        <w:shd w:val="clear" w:color="auto" w:fill="auto"/>
        <w:ind w:left="8260"/>
        <w:jc w:val="right"/>
      </w:pPr>
    </w:p>
    <w:p w:rsidR="006861B3" w:rsidRDefault="006861B3" w:rsidP="006861B3">
      <w:pPr>
        <w:pStyle w:val="20"/>
        <w:shd w:val="clear" w:color="auto" w:fill="auto"/>
        <w:ind w:left="8260"/>
        <w:jc w:val="right"/>
      </w:pPr>
    </w:p>
    <w:p w:rsidR="00A700E4" w:rsidRDefault="00900854" w:rsidP="006861B3">
      <w:pPr>
        <w:pStyle w:val="20"/>
        <w:shd w:val="clear" w:color="auto" w:fill="auto"/>
        <w:ind w:left="8260" w:hanging="322"/>
        <w:jc w:val="right"/>
      </w:pPr>
      <w:r>
        <w:t>Утвержден</w:t>
      </w:r>
    </w:p>
    <w:p w:rsidR="00FA40C6" w:rsidRDefault="00900854" w:rsidP="006861B3">
      <w:pPr>
        <w:pStyle w:val="20"/>
        <w:shd w:val="clear" w:color="auto" w:fill="auto"/>
        <w:ind w:left="4780"/>
        <w:jc w:val="right"/>
      </w:pPr>
      <w:r>
        <w:t xml:space="preserve">решением комиссии по соблюдению </w:t>
      </w:r>
    </w:p>
    <w:p w:rsidR="00FA40C6" w:rsidRDefault="00900854" w:rsidP="006861B3">
      <w:pPr>
        <w:pStyle w:val="20"/>
        <w:shd w:val="clear" w:color="auto" w:fill="auto"/>
        <w:ind w:left="4780"/>
        <w:jc w:val="right"/>
      </w:pPr>
      <w:r>
        <w:t xml:space="preserve">требований к служебному поведению </w:t>
      </w:r>
    </w:p>
    <w:p w:rsidR="006861B3" w:rsidRDefault="00900854" w:rsidP="00374736">
      <w:pPr>
        <w:pStyle w:val="20"/>
        <w:shd w:val="clear" w:color="auto" w:fill="auto"/>
        <w:ind w:left="4780"/>
        <w:jc w:val="right"/>
      </w:pPr>
      <w:r>
        <w:t xml:space="preserve">муниципальных служащих Администрации </w:t>
      </w:r>
      <w:proofErr w:type="spellStart"/>
      <w:r>
        <w:t>Опочецкого</w:t>
      </w:r>
      <w:proofErr w:type="spellEnd"/>
      <w:r>
        <w:t xml:space="preserve"> района и урегулированию конфликта интересов</w:t>
      </w:r>
    </w:p>
    <w:p w:rsidR="00374736" w:rsidRDefault="00374736" w:rsidP="00374736">
      <w:pPr>
        <w:pStyle w:val="20"/>
        <w:shd w:val="clear" w:color="auto" w:fill="auto"/>
        <w:ind w:left="4780"/>
        <w:jc w:val="right"/>
      </w:pPr>
    </w:p>
    <w:p w:rsidR="00374736" w:rsidRDefault="00374736" w:rsidP="00374736">
      <w:pPr>
        <w:pStyle w:val="20"/>
        <w:shd w:val="clear" w:color="auto" w:fill="auto"/>
        <w:ind w:left="4780"/>
        <w:jc w:val="right"/>
      </w:pPr>
    </w:p>
    <w:p w:rsidR="00A700E4" w:rsidRDefault="00900854" w:rsidP="006861B3">
      <w:pPr>
        <w:pStyle w:val="20"/>
        <w:shd w:val="clear" w:color="auto" w:fill="auto"/>
        <w:spacing w:line="240" w:lineRule="auto"/>
        <w:ind w:right="403"/>
        <w:jc w:val="center"/>
      </w:pPr>
      <w:r>
        <w:t>План работы</w:t>
      </w:r>
    </w:p>
    <w:p w:rsidR="00374736" w:rsidRDefault="00900854" w:rsidP="00374736">
      <w:pPr>
        <w:pStyle w:val="20"/>
        <w:shd w:val="clear" w:color="auto" w:fill="auto"/>
        <w:spacing w:line="240" w:lineRule="auto"/>
        <w:ind w:right="403"/>
        <w:jc w:val="center"/>
      </w:pPr>
      <w:r>
        <w:t>комиссии по соблюдению требований к служебному поведению</w:t>
      </w:r>
      <w:r>
        <w:br/>
        <w:t xml:space="preserve">муниципальных служащих Администрации </w:t>
      </w:r>
      <w:proofErr w:type="spellStart"/>
      <w:r>
        <w:t>Опочецкого</w:t>
      </w:r>
      <w:proofErr w:type="spellEnd"/>
      <w:r>
        <w:t xml:space="preserve"> района</w:t>
      </w:r>
      <w:r>
        <w:br/>
        <w:t>и урегулиров</w:t>
      </w:r>
      <w:r w:rsidR="00014FB8">
        <w:t>анию конфликта интересов на 2022</w:t>
      </w:r>
      <w:r>
        <w:t xml:space="preserve"> год</w:t>
      </w:r>
    </w:p>
    <w:p w:rsidR="006861B3" w:rsidRDefault="006861B3" w:rsidP="006861B3">
      <w:pPr>
        <w:pStyle w:val="20"/>
        <w:shd w:val="clear" w:color="auto" w:fill="auto"/>
        <w:spacing w:line="240" w:lineRule="auto"/>
        <w:ind w:right="403"/>
        <w:jc w:val="center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0"/>
        <w:gridCol w:w="3465"/>
        <w:gridCol w:w="1752"/>
        <w:gridCol w:w="1759"/>
        <w:gridCol w:w="1841"/>
      </w:tblGrid>
      <w:tr w:rsidR="00A700E4" w:rsidTr="00867B55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  <w:spacing w:after="60" w:line="240" w:lineRule="exact"/>
            </w:pPr>
            <w:r>
              <w:rPr>
                <w:rStyle w:val="21"/>
              </w:rPr>
              <w:t>№</w:t>
            </w:r>
          </w:p>
          <w:p w:rsidR="00A700E4" w:rsidRDefault="00900854" w:rsidP="002645C5">
            <w:pPr>
              <w:pStyle w:val="20"/>
              <w:shd w:val="clear" w:color="auto" w:fill="auto"/>
              <w:spacing w:before="60" w:line="240" w:lineRule="exact"/>
            </w:pPr>
            <w:proofErr w:type="spellStart"/>
            <w:proofErr w:type="gramStart"/>
            <w:r>
              <w:rPr>
                <w:rStyle w:val="21"/>
              </w:rPr>
              <w:t>п</w:t>
            </w:r>
            <w:proofErr w:type="spellEnd"/>
            <w:proofErr w:type="gramEnd"/>
            <w:r>
              <w:rPr>
                <w:rStyle w:val="21"/>
              </w:rPr>
              <w:t>/</w:t>
            </w:r>
            <w:proofErr w:type="spellStart"/>
            <w:r>
              <w:rPr>
                <w:rStyle w:val="21"/>
              </w:rPr>
              <w:t>п</w:t>
            </w:r>
            <w:proofErr w:type="spellEnd"/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  <w:spacing w:line="240" w:lineRule="exact"/>
              <w:ind w:left="860"/>
            </w:pPr>
            <w:r>
              <w:rPr>
                <w:rStyle w:val="21"/>
              </w:rPr>
              <w:t>Мероприятия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Цель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  <w:spacing w:after="120" w:line="240" w:lineRule="exact"/>
            </w:pPr>
            <w:r>
              <w:rPr>
                <w:rStyle w:val="21"/>
              </w:rPr>
              <w:t>Срок</w:t>
            </w:r>
          </w:p>
          <w:p w:rsidR="00A700E4" w:rsidRDefault="00900854" w:rsidP="002645C5">
            <w:pPr>
              <w:pStyle w:val="20"/>
              <w:shd w:val="clear" w:color="auto" w:fill="auto"/>
              <w:spacing w:before="120" w:line="240" w:lineRule="exact"/>
            </w:pPr>
            <w:r>
              <w:rPr>
                <w:rStyle w:val="21"/>
              </w:rPr>
              <w:t>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  <w:spacing w:after="120" w:line="240" w:lineRule="exact"/>
              <w:ind w:left="240"/>
            </w:pPr>
            <w:r>
              <w:rPr>
                <w:rStyle w:val="21"/>
              </w:rPr>
              <w:t>Ответственный</w:t>
            </w:r>
          </w:p>
          <w:p w:rsidR="00A700E4" w:rsidRDefault="00900854" w:rsidP="002645C5">
            <w:pPr>
              <w:pStyle w:val="20"/>
              <w:shd w:val="clear" w:color="auto" w:fill="auto"/>
              <w:spacing w:before="120" w:line="240" w:lineRule="exact"/>
              <w:ind w:left="240"/>
            </w:pPr>
            <w:r>
              <w:rPr>
                <w:rStyle w:val="21"/>
              </w:rPr>
              <w:t>исполнитель</w:t>
            </w:r>
          </w:p>
        </w:tc>
      </w:tr>
      <w:tr w:rsidR="00A700E4" w:rsidTr="00867B55">
        <w:trPr>
          <w:trHeight w:val="20"/>
        </w:trPr>
        <w:tc>
          <w:tcPr>
            <w:tcW w:w="93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  <w:spacing w:line="240" w:lineRule="exact"/>
              <w:ind w:left="1760"/>
            </w:pPr>
            <w:r>
              <w:rPr>
                <w:rStyle w:val="21"/>
              </w:rPr>
              <w:t>1. Правовое обеспечение деятельности комиссии</w:t>
            </w:r>
          </w:p>
        </w:tc>
      </w:tr>
      <w:tr w:rsidR="00A700E4" w:rsidTr="00867B55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  <w:spacing w:line="240" w:lineRule="exact"/>
              <w:ind w:left="160"/>
            </w:pPr>
            <w:r>
              <w:rPr>
                <w:rStyle w:val="21"/>
              </w:rPr>
              <w:t>1.1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65F" w:rsidRDefault="00900854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Анализ изменений федерального и регионального законодател</w:t>
            </w:r>
            <w:r>
              <w:rPr>
                <w:rStyle w:val="21"/>
              </w:rPr>
              <w:t>ь</w:t>
            </w:r>
            <w:r>
              <w:rPr>
                <w:rStyle w:val="21"/>
              </w:rPr>
              <w:t>ства по вопросам противодейс</w:t>
            </w:r>
            <w:r>
              <w:rPr>
                <w:rStyle w:val="21"/>
              </w:rPr>
              <w:t>т</w:t>
            </w:r>
            <w:r>
              <w:rPr>
                <w:rStyle w:val="21"/>
              </w:rPr>
              <w:t>вия коррупции, служебного п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ведения муниципальных служ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>щих и деятельности комиссии</w:t>
            </w:r>
            <w:r w:rsidR="00AF4B41">
              <w:rPr>
                <w:rStyle w:val="21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Правовое</w:t>
            </w:r>
          </w:p>
          <w:p w:rsidR="00A700E4" w:rsidRDefault="00900854" w:rsidP="002645C5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обеспечение</w:t>
            </w:r>
          </w:p>
          <w:p w:rsidR="00A700E4" w:rsidRDefault="00900854" w:rsidP="002645C5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деятельности</w:t>
            </w:r>
          </w:p>
          <w:p w:rsidR="00A700E4" w:rsidRDefault="00900854" w:rsidP="002645C5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комиссии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546" w:rsidRDefault="00900854" w:rsidP="00AB7546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Постоянно</w:t>
            </w:r>
          </w:p>
          <w:p w:rsidR="00AB7546" w:rsidRPr="00AB7546" w:rsidRDefault="00AB7546" w:rsidP="00AB7546"/>
          <w:p w:rsidR="00AB7546" w:rsidRPr="00AB7546" w:rsidRDefault="00AB7546" w:rsidP="00AB7546"/>
          <w:p w:rsidR="00A700E4" w:rsidRPr="00AB7546" w:rsidRDefault="00A700E4" w:rsidP="00AB7546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754B47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Лукьяновец</w:t>
            </w:r>
            <w:proofErr w:type="spellEnd"/>
            <w:r>
              <w:rPr>
                <w:rStyle w:val="21"/>
              </w:rPr>
              <w:t xml:space="preserve"> И.Е.</w:t>
            </w:r>
          </w:p>
          <w:p w:rsidR="00AB7546" w:rsidRDefault="00014FB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  <w:p w:rsidR="00014FB8" w:rsidRDefault="00014FB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  <w:r>
              <w:rPr>
                <w:rStyle w:val="21"/>
              </w:rPr>
              <w:t>Викторова Е.В.</w:t>
            </w:r>
          </w:p>
          <w:p w:rsidR="00014FB8" w:rsidRDefault="00014FB8" w:rsidP="002645C5">
            <w:pPr>
              <w:pStyle w:val="20"/>
              <w:shd w:val="clear" w:color="auto" w:fill="auto"/>
              <w:spacing w:line="278" w:lineRule="exact"/>
            </w:pPr>
          </w:p>
          <w:p w:rsidR="00AB7546" w:rsidRPr="00AB7546" w:rsidRDefault="00AB7546" w:rsidP="00AB7546"/>
          <w:p w:rsidR="00AB7546" w:rsidRPr="00AB7546" w:rsidRDefault="00AB7546" w:rsidP="00AB7546"/>
          <w:p w:rsidR="00754B47" w:rsidRPr="00AB7546" w:rsidRDefault="00754B47" w:rsidP="00AB7546">
            <w:pPr>
              <w:ind w:firstLine="708"/>
            </w:pPr>
          </w:p>
        </w:tc>
      </w:tr>
      <w:tr w:rsidR="00A700E4" w:rsidTr="00867B55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AD8" w:rsidRDefault="00014FB8" w:rsidP="00014FB8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r>
              <w:rPr>
                <w:rStyle w:val="21"/>
              </w:rPr>
              <w:t xml:space="preserve"> </w:t>
            </w:r>
            <w:r w:rsidR="00900854">
              <w:rPr>
                <w:rStyle w:val="21"/>
              </w:rPr>
              <w:t>1.2</w:t>
            </w: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A700E4" w:rsidRDefault="00A700E4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ind w:left="160"/>
              <w:rPr>
                <w:rStyle w:val="21"/>
              </w:rPr>
            </w:pPr>
          </w:p>
          <w:p w:rsidR="00014FB8" w:rsidRDefault="00014FB8" w:rsidP="00500AD8">
            <w:pPr>
              <w:pStyle w:val="20"/>
              <w:shd w:val="clear" w:color="auto" w:fill="auto"/>
              <w:spacing w:line="240" w:lineRule="exact"/>
            </w:pPr>
            <w:r>
              <w:t xml:space="preserve"> </w:t>
            </w:r>
          </w:p>
          <w:p w:rsidR="00014FB8" w:rsidRDefault="00014FB8" w:rsidP="00500AD8">
            <w:pPr>
              <w:pStyle w:val="20"/>
              <w:shd w:val="clear" w:color="auto" w:fill="auto"/>
              <w:spacing w:line="240" w:lineRule="exact"/>
            </w:pPr>
          </w:p>
          <w:p w:rsidR="00500AD8" w:rsidRDefault="00014FB8" w:rsidP="00500AD8">
            <w:pPr>
              <w:pStyle w:val="20"/>
              <w:shd w:val="clear" w:color="auto" w:fill="auto"/>
              <w:spacing w:line="240" w:lineRule="exact"/>
            </w:pPr>
            <w:r>
              <w:t>1.3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AD8" w:rsidRDefault="00900854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Рассмотрение Методических р</w:t>
            </w:r>
            <w:r>
              <w:rPr>
                <w:rStyle w:val="21"/>
              </w:rPr>
              <w:t>е</w:t>
            </w:r>
            <w:r>
              <w:rPr>
                <w:rStyle w:val="21"/>
              </w:rPr>
              <w:t>комендаций, разработанных Министерством труда и соц</w:t>
            </w:r>
            <w:r>
              <w:rPr>
                <w:rStyle w:val="21"/>
              </w:rPr>
              <w:t>и</w:t>
            </w:r>
            <w:r>
              <w:rPr>
                <w:rStyle w:val="21"/>
              </w:rPr>
              <w:t>альной защиты РФ по вопросам представления сведений о дох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дах, расходах, об имуществе и обязательствах имущественного характера для заполнения соо</w:t>
            </w:r>
            <w:r>
              <w:rPr>
                <w:rStyle w:val="21"/>
              </w:rPr>
              <w:t>т</w:t>
            </w:r>
            <w:r w:rsidR="00363929">
              <w:rPr>
                <w:rStyle w:val="21"/>
              </w:rPr>
              <w:t xml:space="preserve">ветствующей формы </w:t>
            </w:r>
            <w:r w:rsidR="00014FB8">
              <w:rPr>
                <w:rStyle w:val="21"/>
              </w:rPr>
              <w:t xml:space="preserve"> справки с использованием специального программного обеспечения </w:t>
            </w:r>
            <w:r w:rsidR="00363929">
              <w:rPr>
                <w:rStyle w:val="21"/>
              </w:rPr>
              <w:t xml:space="preserve">«Справки </w:t>
            </w:r>
            <w:r w:rsidR="00014FB8">
              <w:rPr>
                <w:rStyle w:val="21"/>
              </w:rPr>
              <w:t>БК» в 2022</w:t>
            </w:r>
            <w:r w:rsidR="00754B47">
              <w:rPr>
                <w:rStyle w:val="21"/>
              </w:rPr>
              <w:t xml:space="preserve"> году </w:t>
            </w:r>
            <w:r w:rsidR="00FA40C6">
              <w:rPr>
                <w:rStyle w:val="21"/>
              </w:rPr>
              <w:t>(за отчетный</w:t>
            </w:r>
            <w:r w:rsidR="00014FB8">
              <w:rPr>
                <w:rStyle w:val="21"/>
              </w:rPr>
              <w:t xml:space="preserve"> 2021</w:t>
            </w:r>
            <w:r>
              <w:rPr>
                <w:rStyle w:val="21"/>
              </w:rPr>
              <w:t xml:space="preserve"> год)</w:t>
            </w:r>
          </w:p>
          <w:p w:rsidR="00374736" w:rsidRDefault="00374736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Проведение учебы по заполн</w:t>
            </w:r>
            <w:r>
              <w:rPr>
                <w:rStyle w:val="21"/>
              </w:rPr>
              <w:t>е</w:t>
            </w:r>
            <w:r>
              <w:rPr>
                <w:rStyle w:val="21"/>
              </w:rPr>
              <w:t>нию справки с использованием специального программного обеспечения   «Справки БК»</w:t>
            </w:r>
            <w:r w:rsidR="00014FB8">
              <w:rPr>
                <w:rStyle w:val="21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Повышение</w:t>
            </w:r>
          </w:p>
          <w:p w:rsidR="00A700E4" w:rsidRDefault="00900854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эффективности</w:t>
            </w:r>
          </w:p>
          <w:p w:rsidR="00A700E4" w:rsidRDefault="00900854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деятельности</w:t>
            </w:r>
          </w:p>
          <w:p w:rsidR="00A700E4" w:rsidRDefault="00900854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комиссии</w:t>
            </w:r>
          </w:p>
          <w:p w:rsidR="00500AD8" w:rsidRDefault="00500AD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014FB8" w:rsidRDefault="00014FB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014FB8" w:rsidRDefault="00014FB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014FB8" w:rsidRDefault="00014FB8" w:rsidP="002645C5">
            <w:pPr>
              <w:pStyle w:val="20"/>
              <w:shd w:val="clear" w:color="auto" w:fill="auto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Учеба с мун</w:t>
            </w:r>
            <w:r>
              <w:rPr>
                <w:rStyle w:val="21"/>
              </w:rPr>
              <w:t>и</w:t>
            </w:r>
            <w:r>
              <w:rPr>
                <w:rStyle w:val="21"/>
              </w:rPr>
              <w:t>ципальными служащими</w:t>
            </w:r>
          </w:p>
          <w:p w:rsidR="00DA58E3" w:rsidRDefault="00DA58E3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муниципальных образований </w:t>
            </w:r>
            <w:proofErr w:type="spellStart"/>
            <w:r>
              <w:rPr>
                <w:rStyle w:val="21"/>
              </w:rPr>
              <w:t>Опочецкого</w:t>
            </w:r>
            <w:proofErr w:type="spellEnd"/>
            <w:r>
              <w:rPr>
                <w:rStyle w:val="21"/>
              </w:rPr>
              <w:t xml:space="preserve"> района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  <w:r>
              <w:rPr>
                <w:rStyle w:val="21"/>
              </w:rPr>
              <w:t xml:space="preserve">Февраль </w:t>
            </w:r>
            <w:r w:rsidR="00014FB8">
              <w:rPr>
                <w:rStyle w:val="21"/>
              </w:rPr>
              <w:t xml:space="preserve"> 2022</w:t>
            </w:r>
            <w:r w:rsidR="00900854">
              <w:rPr>
                <w:rStyle w:val="21"/>
              </w:rPr>
              <w:t xml:space="preserve"> года</w:t>
            </w: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014FB8" w:rsidRDefault="00014FB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014FB8" w:rsidRDefault="00014FB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014FB8" w:rsidRDefault="00014FB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DA58E3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  <w:r>
              <w:rPr>
                <w:rStyle w:val="21"/>
              </w:rPr>
              <w:t xml:space="preserve">Февраль 2022 </w:t>
            </w:r>
            <w:r w:rsidR="00500AD8">
              <w:rPr>
                <w:rStyle w:val="21"/>
              </w:rPr>
              <w:t>года</w:t>
            </w: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78" w:lineRule="exact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754B47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r>
              <w:rPr>
                <w:rStyle w:val="21"/>
              </w:rPr>
              <w:t>Иванова Л.Н.</w:t>
            </w: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014FB8" w:rsidRDefault="00014FB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014FB8" w:rsidRDefault="00014FB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014FB8" w:rsidRDefault="00014FB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</w:p>
          <w:p w:rsidR="00500AD8" w:rsidRDefault="00500AD8" w:rsidP="002645C5">
            <w:pPr>
              <w:pStyle w:val="20"/>
              <w:shd w:val="clear" w:color="auto" w:fill="auto"/>
              <w:spacing w:line="240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  <w:p w:rsidR="00014FB8" w:rsidRDefault="00014FB8" w:rsidP="002645C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 xml:space="preserve">Иванова  </w:t>
            </w:r>
            <w:r w:rsidR="00DA58E3">
              <w:rPr>
                <w:rStyle w:val="21"/>
              </w:rPr>
              <w:t>Л.Н.</w:t>
            </w:r>
          </w:p>
        </w:tc>
      </w:tr>
      <w:tr w:rsidR="00A700E4" w:rsidTr="00867B55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DA58E3" w:rsidP="00DA58E3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1.4</w:t>
            </w:r>
            <w:r w:rsidR="00900854">
              <w:rPr>
                <w:rStyle w:val="21"/>
              </w:rPr>
              <w:t>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0C6" w:rsidRDefault="00754B47" w:rsidP="002645C5">
            <w:pPr>
              <w:pStyle w:val="20"/>
              <w:shd w:val="clear" w:color="auto" w:fill="auto"/>
            </w:pPr>
            <w:r>
              <w:t>Ознакомление муниципальных служащих с</w:t>
            </w:r>
            <w:r w:rsidR="00DA58E3">
              <w:t xml:space="preserve"> Методическими р</w:t>
            </w:r>
            <w:r w:rsidR="00DA58E3">
              <w:t>е</w:t>
            </w:r>
            <w:r w:rsidR="00DA58E3">
              <w:t xml:space="preserve">комендациями </w:t>
            </w:r>
            <w:r>
              <w:t xml:space="preserve"> письмом Упра</w:t>
            </w:r>
            <w:r>
              <w:t>в</w:t>
            </w:r>
            <w:r>
              <w:t>ления по  вопросам противоде</w:t>
            </w:r>
            <w:r>
              <w:t>й</w:t>
            </w:r>
            <w:r>
              <w:t>ствия коррупции Администрации Псковской области «Основные новеллы в Методических рек</w:t>
            </w:r>
            <w:r>
              <w:t>о</w:t>
            </w:r>
            <w:r>
              <w:t>мендациях по  вопросам  пре</w:t>
            </w:r>
            <w:r>
              <w:t>д</w:t>
            </w:r>
            <w:r>
              <w:t>ставления сведений о доходах, расходах, об имуществе и обяз</w:t>
            </w:r>
            <w:r>
              <w:t>а</w:t>
            </w:r>
            <w:r>
              <w:lastRenderedPageBreak/>
              <w:t>тельствах имущественного х</w:t>
            </w:r>
            <w:r>
              <w:t>а</w:t>
            </w:r>
            <w:r>
              <w:t>рактера и заполнения соответс</w:t>
            </w:r>
            <w:r>
              <w:t>т</w:t>
            </w:r>
            <w:r w:rsidR="00C31C7A">
              <w:t>вующей формы справки в 2022 году (за отчетный 2021</w:t>
            </w:r>
            <w:r>
              <w:t xml:space="preserve"> год)</w:t>
            </w:r>
          </w:p>
          <w:p w:rsidR="00754B47" w:rsidRDefault="00754B47" w:rsidP="002645C5">
            <w:pPr>
              <w:pStyle w:val="20"/>
              <w:shd w:val="clear" w:color="auto" w:fill="auto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lastRenderedPageBreak/>
              <w:t>Повышение</w:t>
            </w:r>
          </w:p>
          <w:p w:rsidR="00A700E4" w:rsidRDefault="00900854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эффективности</w:t>
            </w:r>
          </w:p>
          <w:p w:rsidR="00A700E4" w:rsidRDefault="00900854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деятельности</w:t>
            </w:r>
          </w:p>
          <w:p w:rsidR="00A700E4" w:rsidRDefault="00900854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комиссии</w:t>
            </w:r>
            <w:r w:rsidR="00952A12">
              <w:rPr>
                <w:rStyle w:val="21"/>
              </w:rPr>
              <w:t>,</w:t>
            </w:r>
          </w:p>
          <w:p w:rsidR="00952A12" w:rsidRDefault="00FA40C6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 xml:space="preserve">учеба </w:t>
            </w:r>
            <w:proofErr w:type="gramStart"/>
            <w:r>
              <w:rPr>
                <w:rStyle w:val="21"/>
              </w:rPr>
              <w:t>с</w:t>
            </w:r>
            <w:proofErr w:type="gramEnd"/>
            <w:r>
              <w:rPr>
                <w:rStyle w:val="21"/>
              </w:rPr>
              <w:t xml:space="preserve"> </w:t>
            </w:r>
          </w:p>
          <w:p w:rsidR="00FA40C6" w:rsidRDefault="00FA40C6" w:rsidP="002645C5">
            <w:pPr>
              <w:pStyle w:val="20"/>
              <w:shd w:val="clear" w:color="auto" w:fill="auto"/>
              <w:rPr>
                <w:rStyle w:val="21"/>
              </w:rPr>
            </w:pPr>
            <w:r>
              <w:rPr>
                <w:rStyle w:val="21"/>
              </w:rPr>
              <w:t>муниципал</w:t>
            </w:r>
            <w:r>
              <w:rPr>
                <w:rStyle w:val="21"/>
              </w:rPr>
              <w:t>ь</w:t>
            </w:r>
            <w:r>
              <w:rPr>
                <w:rStyle w:val="21"/>
              </w:rPr>
              <w:t>ными</w:t>
            </w:r>
          </w:p>
          <w:p w:rsidR="00952A12" w:rsidRDefault="00952A12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служащими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C31C7A" w:rsidP="002645C5">
            <w:pPr>
              <w:pStyle w:val="20"/>
              <w:shd w:val="clear" w:color="auto" w:fill="auto"/>
            </w:pPr>
            <w:r>
              <w:t>До 25 января 2022</w:t>
            </w:r>
            <w:r w:rsidR="00FA40C6">
              <w:t xml:space="preserve">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952A12" w:rsidP="002645C5">
            <w:pPr>
              <w:pStyle w:val="20"/>
              <w:shd w:val="clear" w:color="auto" w:fill="auto"/>
              <w:spacing w:line="240" w:lineRule="exact"/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</w:tc>
      </w:tr>
      <w:tr w:rsidR="00A700E4" w:rsidTr="00867B55">
        <w:trPr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  <w:spacing w:line="240" w:lineRule="exact"/>
              <w:ind w:left="160"/>
            </w:pPr>
            <w:r>
              <w:rPr>
                <w:rStyle w:val="21"/>
              </w:rPr>
              <w:lastRenderedPageBreak/>
              <w:t>1.4.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Рассмотрение проектов НПА, принимаемых по вопросам пр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тиводействия коррупции,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Повышение</w:t>
            </w:r>
          </w:p>
          <w:p w:rsidR="00A700E4" w:rsidRDefault="00900854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эффективности</w:t>
            </w:r>
          </w:p>
          <w:p w:rsidR="00A700E4" w:rsidRDefault="00900854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деятельности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0E4" w:rsidRDefault="00900854" w:rsidP="002645C5">
            <w:pPr>
              <w:pStyle w:val="20"/>
              <w:shd w:val="clear" w:color="auto" w:fill="auto"/>
            </w:pPr>
            <w:r>
              <w:rPr>
                <w:rStyle w:val="21"/>
              </w:rPr>
              <w:t>В случае разр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>ботки проектов НПА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952A12" w:rsidP="002645C5">
            <w:pPr>
              <w:pStyle w:val="20"/>
              <w:shd w:val="clear" w:color="auto" w:fill="auto"/>
              <w:spacing w:line="240" w:lineRule="exact"/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</w:tc>
      </w:tr>
    </w:tbl>
    <w:p w:rsidR="00A700E4" w:rsidRDefault="00A700E4">
      <w:pPr>
        <w:rPr>
          <w:sz w:val="2"/>
          <w:szCs w:val="2"/>
        </w:rPr>
        <w:sectPr w:rsidR="00A700E4" w:rsidSect="006861B3">
          <w:pgSz w:w="11900" w:h="16840"/>
          <w:pgMar w:top="357" w:right="851" w:bottom="357" w:left="1701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88"/>
        <w:gridCol w:w="3455"/>
        <w:gridCol w:w="1754"/>
        <w:gridCol w:w="1765"/>
        <w:gridCol w:w="1806"/>
      </w:tblGrid>
      <w:tr w:rsidR="00A700E4" w:rsidTr="00867B55">
        <w:trPr>
          <w:trHeight w:val="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A700E4" w:rsidP="006861B3">
            <w:pPr>
              <w:rPr>
                <w:sz w:val="10"/>
                <w:szCs w:val="1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служебного поведения муниц</w:t>
            </w:r>
            <w:r>
              <w:rPr>
                <w:rStyle w:val="21"/>
              </w:rPr>
              <w:t>и</w:t>
            </w:r>
            <w:r>
              <w:rPr>
                <w:rStyle w:val="21"/>
              </w:rPr>
              <w:t>пальных служащих, деятельн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сти комиссии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6861B3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комиссии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A700E4" w:rsidP="006861B3">
            <w:pPr>
              <w:rPr>
                <w:sz w:val="10"/>
                <w:szCs w:val="1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A700E4" w:rsidP="006861B3">
            <w:pPr>
              <w:rPr>
                <w:sz w:val="10"/>
                <w:szCs w:val="10"/>
              </w:rPr>
            </w:pPr>
          </w:p>
        </w:tc>
      </w:tr>
      <w:tr w:rsidR="00A700E4" w:rsidTr="00867B55">
        <w:trPr>
          <w:trHeight w:val="20"/>
        </w:trPr>
        <w:tc>
          <w:tcPr>
            <w:tcW w:w="93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0E4" w:rsidRDefault="00900854" w:rsidP="006861B3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2.Внедрение механизмов контроля деятельности муниципальных служащих</w:t>
            </w:r>
          </w:p>
        </w:tc>
      </w:tr>
      <w:tr w:rsidR="00A700E4" w:rsidTr="00867B55">
        <w:trPr>
          <w:trHeight w:val="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6861B3">
            <w:pPr>
              <w:pStyle w:val="20"/>
              <w:shd w:val="clear" w:color="auto" w:fill="auto"/>
              <w:spacing w:line="240" w:lineRule="exact"/>
              <w:ind w:left="140"/>
            </w:pPr>
            <w:r>
              <w:rPr>
                <w:rStyle w:val="21"/>
              </w:rPr>
              <w:t xml:space="preserve">2.1. 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Проведение проверки сведений о доходах, расходах, об имуществе и обязательствах имуществе</w:t>
            </w:r>
            <w:r>
              <w:rPr>
                <w:rStyle w:val="21"/>
              </w:rPr>
              <w:t>н</w:t>
            </w:r>
            <w:r>
              <w:rPr>
                <w:rStyle w:val="21"/>
              </w:rPr>
              <w:t>ного характера муниципальных служащих</w:t>
            </w:r>
            <w:r w:rsidR="00FA40C6">
              <w:rPr>
                <w:rStyle w:val="21"/>
              </w:rPr>
              <w:t xml:space="preserve"> Администрации ра</w:t>
            </w:r>
            <w:r w:rsidR="00FA40C6">
              <w:rPr>
                <w:rStyle w:val="21"/>
              </w:rPr>
              <w:t>й</w:t>
            </w:r>
            <w:r w:rsidR="00FA40C6">
              <w:rPr>
                <w:rStyle w:val="21"/>
              </w:rPr>
              <w:t xml:space="preserve">она </w:t>
            </w:r>
            <w:r>
              <w:rPr>
                <w:rStyle w:val="21"/>
              </w:rPr>
              <w:t xml:space="preserve"> (граждан</w:t>
            </w:r>
            <w:r w:rsidR="00FA40C6">
              <w:rPr>
                <w:rStyle w:val="21"/>
              </w:rPr>
              <w:t>,</w:t>
            </w:r>
            <w:r w:rsidR="00374736">
              <w:rPr>
                <w:rStyle w:val="21"/>
              </w:rPr>
              <w:t xml:space="preserve"> муниципальных служащих, </w:t>
            </w:r>
            <w:r>
              <w:rPr>
                <w:rStyle w:val="21"/>
              </w:rPr>
              <w:t xml:space="preserve"> претендующих</w:t>
            </w:r>
            <w:r w:rsidR="00FA40C6">
              <w:rPr>
                <w:rStyle w:val="21"/>
              </w:rPr>
              <w:t xml:space="preserve"> на замещение должности муниц</w:t>
            </w:r>
            <w:r w:rsidR="00FA40C6">
              <w:rPr>
                <w:rStyle w:val="21"/>
              </w:rPr>
              <w:t>и</w:t>
            </w:r>
            <w:r w:rsidR="00FA40C6">
              <w:rPr>
                <w:rStyle w:val="21"/>
              </w:rPr>
              <w:t>пальной службы</w:t>
            </w:r>
            <w:r>
              <w:rPr>
                <w:rStyle w:val="21"/>
              </w:rPr>
              <w:t>)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Исключение</w:t>
            </w:r>
          </w:p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условий</w:t>
            </w:r>
          </w:p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проявления</w:t>
            </w:r>
          </w:p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фактов</w:t>
            </w:r>
          </w:p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коррупции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6861B3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По мере нео</w:t>
            </w:r>
            <w:r>
              <w:rPr>
                <w:rStyle w:val="21"/>
              </w:rPr>
              <w:t>б</w:t>
            </w:r>
            <w:r>
              <w:rPr>
                <w:rStyle w:val="21"/>
              </w:rPr>
              <w:t>ходимости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952A12" w:rsidP="006861B3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Иванова Л.Н.</w:t>
            </w:r>
          </w:p>
        </w:tc>
      </w:tr>
      <w:tr w:rsidR="00A700E4" w:rsidTr="00867B55">
        <w:trPr>
          <w:trHeight w:val="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6861B3">
            <w:pPr>
              <w:pStyle w:val="20"/>
              <w:shd w:val="clear" w:color="auto" w:fill="auto"/>
              <w:spacing w:line="240" w:lineRule="exact"/>
              <w:ind w:left="140"/>
            </w:pPr>
            <w:r>
              <w:rPr>
                <w:rStyle w:val="21"/>
              </w:rPr>
              <w:t>2.2.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Рассмотрение результатов пр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верки достоверности предста</w:t>
            </w:r>
            <w:r>
              <w:rPr>
                <w:rStyle w:val="21"/>
              </w:rPr>
              <w:t>в</w:t>
            </w:r>
            <w:r>
              <w:rPr>
                <w:rStyle w:val="21"/>
              </w:rPr>
              <w:t>ляемых сведений при поступл</w:t>
            </w:r>
            <w:r>
              <w:rPr>
                <w:rStyle w:val="21"/>
              </w:rPr>
              <w:t>е</w:t>
            </w:r>
            <w:r>
              <w:rPr>
                <w:rStyle w:val="21"/>
              </w:rPr>
              <w:t>нии на муниципальную службу</w:t>
            </w:r>
          </w:p>
        </w:tc>
        <w:tc>
          <w:tcPr>
            <w:tcW w:w="1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00E4" w:rsidRDefault="00A700E4" w:rsidP="006861B3"/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6861B3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По мере нео</w:t>
            </w:r>
            <w:r>
              <w:rPr>
                <w:rStyle w:val="21"/>
              </w:rPr>
              <w:t>б</w:t>
            </w:r>
            <w:r>
              <w:rPr>
                <w:rStyle w:val="21"/>
              </w:rPr>
              <w:t>ходимости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952A12" w:rsidP="006861B3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Иванова Л.Н.</w:t>
            </w:r>
          </w:p>
        </w:tc>
      </w:tr>
      <w:tr w:rsidR="00A700E4" w:rsidTr="00867B55">
        <w:trPr>
          <w:trHeight w:val="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6861B3">
            <w:pPr>
              <w:pStyle w:val="20"/>
              <w:shd w:val="clear" w:color="auto" w:fill="auto"/>
              <w:spacing w:line="240" w:lineRule="exact"/>
              <w:ind w:left="140"/>
            </w:pPr>
            <w:r>
              <w:rPr>
                <w:rStyle w:val="21"/>
              </w:rPr>
              <w:t>2.3.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4" w:rsidRDefault="00900854" w:rsidP="006861B3">
            <w:pPr>
              <w:pStyle w:val="20"/>
              <w:shd w:val="clear" w:color="auto" w:fill="auto"/>
              <w:jc w:val="both"/>
            </w:pPr>
            <w:r>
              <w:rPr>
                <w:rStyle w:val="21"/>
              </w:rPr>
              <w:t>Проведение заседаний комиссии по факту поступления матери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>лов проверок, свидетельству</w:t>
            </w:r>
            <w:r>
              <w:rPr>
                <w:rStyle w:val="21"/>
              </w:rPr>
              <w:t>ю</w:t>
            </w:r>
            <w:r>
              <w:rPr>
                <w:rStyle w:val="21"/>
              </w:rPr>
              <w:t>щих:</w:t>
            </w:r>
          </w:p>
          <w:p w:rsidR="00A700E4" w:rsidRDefault="00900854" w:rsidP="006861B3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1"/>
              </w:rPr>
              <w:t>о предоставлении недостове</w:t>
            </w:r>
            <w:r>
              <w:rPr>
                <w:rStyle w:val="21"/>
              </w:rPr>
              <w:t>р</w:t>
            </w:r>
            <w:r>
              <w:rPr>
                <w:rStyle w:val="21"/>
              </w:rPr>
              <w:t xml:space="preserve">ных </w:t>
            </w:r>
            <w:proofErr w:type="gramStart"/>
            <w:r>
              <w:rPr>
                <w:rStyle w:val="21"/>
              </w:rPr>
              <w:t>и(</w:t>
            </w:r>
            <w:proofErr w:type="gramEnd"/>
            <w:r>
              <w:rPr>
                <w:rStyle w:val="21"/>
              </w:rPr>
              <w:t>или) неполных сведений о доходах, расходах, об имуществе и обязательствах имуществе</w:t>
            </w:r>
            <w:r>
              <w:rPr>
                <w:rStyle w:val="21"/>
              </w:rPr>
              <w:t>н</w:t>
            </w:r>
            <w:r>
              <w:rPr>
                <w:rStyle w:val="21"/>
              </w:rPr>
              <w:t>ного характера муниципальных служащих (граждан прете</w:t>
            </w:r>
            <w:r>
              <w:rPr>
                <w:rStyle w:val="21"/>
              </w:rPr>
              <w:t>н</w:t>
            </w:r>
            <w:r>
              <w:rPr>
                <w:rStyle w:val="21"/>
              </w:rPr>
              <w:t>дующих)</w:t>
            </w:r>
          </w:p>
          <w:p w:rsidR="00A700E4" w:rsidRDefault="00900854" w:rsidP="006861B3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</w:pPr>
            <w:r>
              <w:rPr>
                <w:rStyle w:val="21"/>
              </w:rPr>
              <w:t>о несоблюдении требований к служебному поведению мун</w:t>
            </w:r>
            <w:r>
              <w:rPr>
                <w:rStyle w:val="21"/>
              </w:rPr>
              <w:t>и</w:t>
            </w:r>
            <w:r>
              <w:rPr>
                <w:rStyle w:val="21"/>
              </w:rPr>
              <w:t>ципальных служащих Админ</w:t>
            </w:r>
            <w:r>
              <w:rPr>
                <w:rStyle w:val="21"/>
              </w:rPr>
              <w:t>и</w:t>
            </w:r>
            <w:r>
              <w:rPr>
                <w:rStyle w:val="21"/>
              </w:rPr>
              <w:t xml:space="preserve">страции </w:t>
            </w:r>
            <w:proofErr w:type="spellStart"/>
            <w:r>
              <w:rPr>
                <w:rStyle w:val="21"/>
              </w:rPr>
              <w:t>Опочецкого</w:t>
            </w:r>
            <w:proofErr w:type="spellEnd"/>
            <w:r>
              <w:rPr>
                <w:rStyle w:val="21"/>
              </w:rPr>
              <w:t xml:space="preserve"> района и урегулированию конфликта и</w:t>
            </w:r>
            <w:r>
              <w:rPr>
                <w:rStyle w:val="21"/>
              </w:rPr>
              <w:t>н</w:t>
            </w:r>
            <w:r>
              <w:rPr>
                <w:rStyle w:val="21"/>
              </w:rPr>
              <w:t>тересов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Снижение</w:t>
            </w:r>
          </w:p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уровня</w:t>
            </w:r>
          </w:p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коррупции </w:t>
            </w:r>
            <w:proofErr w:type="gramStart"/>
            <w:r>
              <w:rPr>
                <w:rStyle w:val="21"/>
              </w:rPr>
              <w:t>при</w:t>
            </w:r>
            <w:proofErr w:type="gramEnd"/>
          </w:p>
          <w:p w:rsidR="00A700E4" w:rsidRDefault="00900854" w:rsidP="006861B3">
            <w:pPr>
              <w:pStyle w:val="20"/>
              <w:shd w:val="clear" w:color="auto" w:fill="auto"/>
            </w:pPr>
            <w:proofErr w:type="gramStart"/>
            <w:r>
              <w:rPr>
                <w:rStyle w:val="21"/>
              </w:rPr>
              <w:t>исполнении</w:t>
            </w:r>
            <w:proofErr w:type="gramEnd"/>
          </w:p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муниципальным</w:t>
            </w:r>
          </w:p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служащим </w:t>
            </w:r>
            <w:proofErr w:type="gramStart"/>
            <w:r>
              <w:rPr>
                <w:rStyle w:val="21"/>
              </w:rPr>
              <w:t>своих</w:t>
            </w:r>
            <w:proofErr w:type="gramEnd"/>
          </w:p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должностных</w:t>
            </w:r>
          </w:p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обязанностей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6861B3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По мере</w:t>
            </w:r>
          </w:p>
          <w:p w:rsidR="00A700E4" w:rsidRDefault="00900854" w:rsidP="006861B3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поступления</w:t>
            </w:r>
          </w:p>
          <w:p w:rsidR="00A700E4" w:rsidRDefault="00900854" w:rsidP="006861B3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информации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952A12" w:rsidP="006861B3">
            <w:pPr>
              <w:pStyle w:val="20"/>
              <w:shd w:val="clear" w:color="auto" w:fill="auto"/>
              <w:spacing w:after="900" w:line="240" w:lineRule="exact"/>
            </w:pPr>
            <w:r>
              <w:rPr>
                <w:rStyle w:val="21"/>
              </w:rPr>
              <w:t>Иванова Л.Н.</w:t>
            </w:r>
          </w:p>
          <w:p w:rsidR="00A700E4" w:rsidRDefault="00900854" w:rsidP="006861B3">
            <w:pPr>
              <w:pStyle w:val="20"/>
              <w:shd w:val="clear" w:color="auto" w:fill="auto"/>
              <w:spacing w:before="900" w:after="540" w:line="240" w:lineRule="exact"/>
              <w:jc w:val="right"/>
            </w:pPr>
            <w:r>
              <w:rPr>
                <w:rStyle w:val="21"/>
              </w:rPr>
              <w:t>|</w:t>
            </w:r>
          </w:p>
          <w:p w:rsidR="00A700E4" w:rsidRDefault="00900854" w:rsidP="006861B3">
            <w:pPr>
              <w:pStyle w:val="20"/>
              <w:shd w:val="clear" w:color="auto" w:fill="auto"/>
              <w:spacing w:before="540" w:line="240" w:lineRule="exact"/>
              <w:jc w:val="right"/>
            </w:pPr>
            <w:r>
              <w:rPr>
                <w:rStyle w:val="21"/>
              </w:rPr>
              <w:t>:</w:t>
            </w:r>
          </w:p>
        </w:tc>
      </w:tr>
      <w:tr w:rsidR="00A700E4" w:rsidTr="00374736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0E4" w:rsidRDefault="00900854" w:rsidP="006861B3">
            <w:pPr>
              <w:pStyle w:val="20"/>
              <w:shd w:val="clear" w:color="auto" w:fill="auto"/>
              <w:spacing w:line="240" w:lineRule="exact"/>
              <w:ind w:left="140"/>
            </w:pPr>
            <w:r>
              <w:rPr>
                <w:rStyle w:val="21"/>
              </w:rPr>
              <w:t>2.4.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Проведение заседаний комиссии по факту поступления:</w:t>
            </w:r>
          </w:p>
          <w:p w:rsidR="00374736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- заявления муниципального служащего о невозможности по объективным причинам пре</w:t>
            </w:r>
            <w:r>
              <w:rPr>
                <w:rStyle w:val="21"/>
              </w:rPr>
              <w:t>д</w:t>
            </w:r>
            <w:r>
              <w:rPr>
                <w:rStyle w:val="21"/>
              </w:rPr>
              <w:t>ставить сведения о доходах, расходах, об имуществе и обяз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>тельствах имущественного х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>рактера (супруги, супруга, нес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вершеннолетних детей); -уведомления муниципального служащего о выполнении им иной оплачиваемой работы; -обращения граждан, замеща</w:t>
            </w:r>
            <w:r>
              <w:rPr>
                <w:rStyle w:val="21"/>
              </w:rPr>
              <w:t>в</w:t>
            </w:r>
            <w:r>
              <w:rPr>
                <w:rStyle w:val="21"/>
              </w:rPr>
              <w:t>ших должности муниципальной службы о даче согласия на з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>мещение на условиях трудового договора должности в организ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 xml:space="preserve">ции если отдельные функции по управлению этой организацией входили </w:t>
            </w:r>
            <w:proofErr w:type="gramStart"/>
            <w:r>
              <w:rPr>
                <w:rStyle w:val="21"/>
              </w:rPr>
              <w:t>в</w:t>
            </w:r>
            <w:proofErr w:type="gramEnd"/>
            <w:r>
              <w:rPr>
                <w:rStyle w:val="21"/>
              </w:rPr>
              <w:t xml:space="preserve"> </w:t>
            </w:r>
            <w:proofErr w:type="gramStart"/>
            <w:r>
              <w:rPr>
                <w:rStyle w:val="21"/>
              </w:rPr>
              <w:t>его</w:t>
            </w:r>
            <w:proofErr w:type="gramEnd"/>
            <w:r>
              <w:rPr>
                <w:rStyle w:val="21"/>
              </w:rPr>
              <w:t xml:space="preserve"> должностные об</w:t>
            </w:r>
            <w:r>
              <w:rPr>
                <w:rStyle w:val="21"/>
              </w:rPr>
              <w:t>я</w:t>
            </w:r>
            <w:r>
              <w:rPr>
                <w:rStyle w:val="21"/>
              </w:rPr>
              <w:t>занности и (или) на выполнение в данной организации работ (ок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 xml:space="preserve">зание) услуг на условиях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Снижение</w:t>
            </w:r>
          </w:p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уровня</w:t>
            </w:r>
          </w:p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коррупции </w:t>
            </w:r>
            <w:proofErr w:type="gramStart"/>
            <w:r>
              <w:rPr>
                <w:rStyle w:val="21"/>
              </w:rPr>
              <w:t>при</w:t>
            </w:r>
            <w:proofErr w:type="gramEnd"/>
          </w:p>
          <w:p w:rsidR="00A700E4" w:rsidRDefault="00900854" w:rsidP="006861B3">
            <w:pPr>
              <w:pStyle w:val="20"/>
              <w:shd w:val="clear" w:color="auto" w:fill="auto"/>
            </w:pPr>
            <w:proofErr w:type="gramStart"/>
            <w:r>
              <w:rPr>
                <w:rStyle w:val="21"/>
              </w:rPr>
              <w:t>исполнении</w:t>
            </w:r>
            <w:proofErr w:type="gramEnd"/>
          </w:p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муниципальным</w:t>
            </w:r>
          </w:p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служащим </w:t>
            </w:r>
            <w:proofErr w:type="gramStart"/>
            <w:r>
              <w:rPr>
                <w:rStyle w:val="21"/>
              </w:rPr>
              <w:t>своих</w:t>
            </w:r>
            <w:proofErr w:type="gramEnd"/>
          </w:p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должностных</w:t>
            </w:r>
          </w:p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обязанностей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0E4" w:rsidRDefault="00900854" w:rsidP="006861B3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По мере пост</w:t>
            </w:r>
            <w:r>
              <w:rPr>
                <w:rStyle w:val="21"/>
              </w:rPr>
              <w:t>у</w:t>
            </w:r>
            <w:r>
              <w:rPr>
                <w:rStyle w:val="21"/>
              </w:rPr>
              <w:t>пления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952A12" w:rsidP="006861B3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Иванова Л.Н.</w:t>
            </w:r>
          </w:p>
        </w:tc>
      </w:tr>
    </w:tbl>
    <w:p w:rsidR="00A700E4" w:rsidRDefault="00A700E4">
      <w:pPr>
        <w:rPr>
          <w:sz w:val="2"/>
          <w:szCs w:val="2"/>
        </w:rPr>
        <w:sectPr w:rsidR="00A700E4" w:rsidSect="006861B3">
          <w:pgSz w:w="11900" w:h="16840"/>
          <w:pgMar w:top="357" w:right="851" w:bottom="357" w:left="1701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3462"/>
        <w:gridCol w:w="1757"/>
        <w:gridCol w:w="1771"/>
        <w:gridCol w:w="1801"/>
      </w:tblGrid>
      <w:tr w:rsidR="00A700E4" w:rsidTr="00867B55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6861B3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lastRenderedPageBreak/>
              <w:t>2.5.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Заседание комиссии по факту получения информации:</w:t>
            </w:r>
          </w:p>
          <w:p w:rsidR="00A700E4" w:rsidRDefault="00900854" w:rsidP="006861B3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1"/>
              </w:rPr>
              <w:t>о несоблюдении требований к служебному поведению и (или) урегулированию конфликта и</w:t>
            </w:r>
            <w:r>
              <w:rPr>
                <w:rStyle w:val="21"/>
              </w:rPr>
              <w:t>н</w:t>
            </w:r>
            <w:r>
              <w:rPr>
                <w:rStyle w:val="21"/>
              </w:rPr>
              <w:t>тересов отношении муниц</w:t>
            </w:r>
            <w:r>
              <w:rPr>
                <w:rStyle w:val="21"/>
              </w:rPr>
              <w:t>и</w:t>
            </w:r>
            <w:r>
              <w:rPr>
                <w:rStyle w:val="21"/>
              </w:rPr>
              <w:t>пального служащего Админис</w:t>
            </w:r>
            <w:r>
              <w:rPr>
                <w:rStyle w:val="21"/>
              </w:rPr>
              <w:t>т</w:t>
            </w:r>
            <w:r>
              <w:rPr>
                <w:rStyle w:val="21"/>
              </w:rPr>
              <w:t xml:space="preserve">рации </w:t>
            </w:r>
            <w:proofErr w:type="spellStart"/>
            <w:r>
              <w:rPr>
                <w:rStyle w:val="21"/>
              </w:rPr>
              <w:t>Опочецкого</w:t>
            </w:r>
            <w:proofErr w:type="spellEnd"/>
            <w:r>
              <w:rPr>
                <w:rStyle w:val="21"/>
              </w:rPr>
              <w:t xml:space="preserve"> района;</w:t>
            </w:r>
          </w:p>
          <w:p w:rsidR="00A700E4" w:rsidRDefault="00900854" w:rsidP="006861B3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1"/>
              </w:rPr>
              <w:t xml:space="preserve">о наличии </w:t>
            </w:r>
            <w:r>
              <w:rPr>
                <w:rStyle w:val="21"/>
                <w:lang w:val="en-US" w:eastAsia="en-US" w:bidi="en-US"/>
              </w:rPr>
              <w:t>v</w:t>
            </w:r>
            <w:r w:rsidRPr="006861B3">
              <w:rPr>
                <w:rStyle w:val="21"/>
                <w:lang w:eastAsia="en-US" w:bidi="en-US"/>
              </w:rPr>
              <w:t xml:space="preserve"> </w:t>
            </w:r>
            <w:r>
              <w:rPr>
                <w:rStyle w:val="21"/>
              </w:rPr>
              <w:t>муниципального служащего личной заинтерес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ванности, которая может пр</w:t>
            </w:r>
            <w:r>
              <w:rPr>
                <w:rStyle w:val="21"/>
              </w:rPr>
              <w:t>и</w:t>
            </w:r>
            <w:r>
              <w:rPr>
                <w:rStyle w:val="21"/>
              </w:rPr>
              <w:t>вести к конфликту интересов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Снижение</w:t>
            </w:r>
          </w:p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уровня</w:t>
            </w:r>
          </w:p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коррупции </w:t>
            </w:r>
            <w:proofErr w:type="gramStart"/>
            <w:r>
              <w:rPr>
                <w:rStyle w:val="21"/>
              </w:rPr>
              <w:t>при</w:t>
            </w:r>
            <w:proofErr w:type="gramEnd"/>
          </w:p>
          <w:p w:rsidR="00A700E4" w:rsidRDefault="00900854" w:rsidP="006861B3">
            <w:pPr>
              <w:pStyle w:val="20"/>
              <w:shd w:val="clear" w:color="auto" w:fill="auto"/>
            </w:pPr>
            <w:proofErr w:type="gramStart"/>
            <w:r>
              <w:rPr>
                <w:rStyle w:val="21"/>
              </w:rPr>
              <w:t>исполнении</w:t>
            </w:r>
            <w:proofErr w:type="gramEnd"/>
          </w:p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муниципальным</w:t>
            </w:r>
          </w:p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служащим </w:t>
            </w:r>
            <w:proofErr w:type="gramStart"/>
            <w:r>
              <w:rPr>
                <w:rStyle w:val="21"/>
              </w:rPr>
              <w:t>своих</w:t>
            </w:r>
            <w:proofErr w:type="gramEnd"/>
          </w:p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должностных</w:t>
            </w:r>
          </w:p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обязанностей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По мере</w:t>
            </w:r>
          </w:p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поступления</w:t>
            </w:r>
          </w:p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информации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952A12" w:rsidP="006861B3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Иванова Л.Н.</w:t>
            </w:r>
          </w:p>
        </w:tc>
      </w:tr>
      <w:tr w:rsidR="00A700E4" w:rsidTr="00867B55">
        <w:trPr>
          <w:trHeight w:val="20"/>
        </w:trPr>
        <w:tc>
          <w:tcPr>
            <w:tcW w:w="75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4" w:rsidRDefault="00900854" w:rsidP="006861B3">
            <w:pPr>
              <w:pStyle w:val="20"/>
              <w:shd w:val="clear" w:color="auto" w:fill="auto"/>
              <w:spacing w:line="240" w:lineRule="exact"/>
              <w:ind w:left="3140"/>
            </w:pPr>
            <w:r>
              <w:rPr>
                <w:rStyle w:val="21"/>
              </w:rPr>
              <w:t>3.Информирование о работе Комиссии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A700E4" w:rsidP="006861B3">
            <w:pPr>
              <w:rPr>
                <w:sz w:val="10"/>
                <w:szCs w:val="10"/>
              </w:rPr>
            </w:pPr>
          </w:p>
        </w:tc>
      </w:tr>
      <w:tr w:rsidR="00A700E4" w:rsidTr="00867B55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6861B3">
            <w:pPr>
              <w:pStyle w:val="20"/>
              <w:shd w:val="clear" w:color="auto" w:fill="auto"/>
              <w:spacing w:line="240" w:lineRule="exact"/>
              <w:ind w:left="160"/>
            </w:pPr>
            <w:r>
              <w:rPr>
                <w:rStyle w:val="21"/>
              </w:rPr>
              <w:t>3.1.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-Утвержден</w:t>
            </w:r>
            <w:r w:rsidR="001941B4">
              <w:rPr>
                <w:rStyle w:val="21"/>
              </w:rPr>
              <w:t>ие плана работы к</w:t>
            </w:r>
            <w:r w:rsidR="001941B4">
              <w:rPr>
                <w:rStyle w:val="21"/>
              </w:rPr>
              <w:t>о</w:t>
            </w:r>
            <w:r w:rsidR="00363929">
              <w:rPr>
                <w:rStyle w:val="21"/>
              </w:rPr>
              <w:t>миссии на 2020</w:t>
            </w:r>
            <w:r>
              <w:rPr>
                <w:rStyle w:val="21"/>
              </w:rPr>
              <w:t xml:space="preserve">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Обеспечение открытости и доступности информации о деятельности органов мес</w:t>
            </w:r>
            <w:r>
              <w:rPr>
                <w:rStyle w:val="21"/>
              </w:rPr>
              <w:t>т</w:t>
            </w:r>
            <w:r>
              <w:rPr>
                <w:rStyle w:val="21"/>
              </w:rPr>
              <w:t>ного сам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управления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C31C7A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До 1 февраля 2022</w:t>
            </w:r>
            <w:r w:rsidR="00900854">
              <w:rPr>
                <w:rStyle w:val="21"/>
              </w:rPr>
              <w:t xml:space="preserve"> года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952A12" w:rsidP="006861B3">
            <w:pPr>
              <w:pStyle w:val="20"/>
              <w:shd w:val="clear" w:color="auto" w:fill="auto"/>
              <w:spacing w:line="240" w:lineRule="exact"/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</w:tc>
      </w:tr>
      <w:tr w:rsidR="00A700E4" w:rsidTr="00867B55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6861B3">
            <w:pPr>
              <w:pStyle w:val="20"/>
              <w:shd w:val="clear" w:color="auto" w:fill="auto"/>
              <w:spacing w:line="240" w:lineRule="exact"/>
              <w:ind w:left="160"/>
            </w:pPr>
            <w:r>
              <w:rPr>
                <w:rStyle w:val="21"/>
              </w:rPr>
              <w:t>3.2.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rStyle w:val="21"/>
              </w:rPr>
              <w:t>Опоче</w:t>
            </w:r>
            <w:r>
              <w:rPr>
                <w:rStyle w:val="21"/>
              </w:rPr>
              <w:t>ц</w:t>
            </w:r>
            <w:r>
              <w:rPr>
                <w:rStyle w:val="21"/>
              </w:rPr>
              <w:t>кого</w:t>
            </w:r>
            <w:proofErr w:type="spellEnd"/>
            <w:r>
              <w:rPr>
                <w:rStyle w:val="21"/>
              </w:rPr>
              <w:t xml:space="preserve"> района в сети Интернет информации о деятельности к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миссии (Положение о комиссии, состав, план работы, отчеты о работе)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Обеспечение открытости и доступности информации о деятельности органов мес</w:t>
            </w:r>
            <w:r>
              <w:rPr>
                <w:rStyle w:val="21"/>
              </w:rPr>
              <w:t>т</w:t>
            </w:r>
            <w:r>
              <w:rPr>
                <w:rStyle w:val="21"/>
              </w:rPr>
              <w:t>ного сам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управления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6861B3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Постоянно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1941B4" w:rsidP="006861B3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Иванова Л.Н.</w:t>
            </w:r>
          </w:p>
        </w:tc>
      </w:tr>
      <w:tr w:rsidR="00A700E4" w:rsidTr="00867B55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6861B3">
            <w:pPr>
              <w:pStyle w:val="20"/>
              <w:shd w:val="clear" w:color="auto" w:fill="auto"/>
              <w:spacing w:line="240" w:lineRule="exact"/>
              <w:ind w:left="160"/>
            </w:pPr>
            <w:r>
              <w:rPr>
                <w:rStyle w:val="21"/>
              </w:rPr>
              <w:t>3.3.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Размещение сведений о доходах, расходах, об имуществе и обяз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>тельствах имущественного х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>рактера муниципальных служ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 xml:space="preserve">щих (в соответствии с Перечнем должностей) на официальном сайте Администрации </w:t>
            </w:r>
            <w:proofErr w:type="spellStart"/>
            <w:r>
              <w:rPr>
                <w:rStyle w:val="21"/>
              </w:rPr>
              <w:t>Опоче</w:t>
            </w:r>
            <w:r>
              <w:rPr>
                <w:rStyle w:val="21"/>
              </w:rPr>
              <w:t>ц</w:t>
            </w:r>
            <w:r>
              <w:rPr>
                <w:rStyle w:val="21"/>
              </w:rPr>
              <w:t>кого</w:t>
            </w:r>
            <w:proofErr w:type="spellEnd"/>
            <w:r>
              <w:rPr>
                <w:rStyle w:val="21"/>
              </w:rPr>
              <w:t xml:space="preserve"> района в сети Интернет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500AD8" w:rsidP="006861B3">
            <w:pPr>
              <w:rPr>
                <w:sz w:val="10"/>
                <w:szCs w:val="10"/>
              </w:rPr>
            </w:pPr>
            <w:r>
              <w:rPr>
                <w:rStyle w:val="21"/>
                <w:rFonts w:eastAsia="Arial Unicode MS"/>
              </w:rPr>
              <w:t>Обеспечение открытости и доступности информации о деятельности органов мес</w:t>
            </w:r>
            <w:r>
              <w:rPr>
                <w:rStyle w:val="21"/>
                <w:rFonts w:eastAsia="Arial Unicode MS"/>
              </w:rPr>
              <w:t>т</w:t>
            </w:r>
            <w:r>
              <w:rPr>
                <w:rStyle w:val="21"/>
                <w:rFonts w:eastAsia="Arial Unicode MS"/>
              </w:rPr>
              <w:t>ного сам</w:t>
            </w:r>
            <w:r>
              <w:rPr>
                <w:rStyle w:val="21"/>
                <w:rFonts w:eastAsia="Arial Unicode MS"/>
              </w:rPr>
              <w:t>о</w:t>
            </w:r>
            <w:r>
              <w:rPr>
                <w:rStyle w:val="21"/>
                <w:rFonts w:eastAsia="Arial Unicode MS"/>
              </w:rPr>
              <w:t>управления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C31C7A" w:rsidP="006861B3">
            <w:pPr>
              <w:pStyle w:val="20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До 14 мая 2022</w:t>
            </w:r>
            <w:r w:rsidR="00900854">
              <w:rPr>
                <w:rStyle w:val="21"/>
              </w:rPr>
              <w:t xml:space="preserve"> г.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1941B4" w:rsidP="006861B3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</w:rPr>
              <w:t>Иванова Л.Н.</w:t>
            </w:r>
          </w:p>
        </w:tc>
      </w:tr>
      <w:tr w:rsidR="00A700E4" w:rsidTr="00867B55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6861B3">
            <w:pPr>
              <w:pStyle w:val="20"/>
              <w:shd w:val="clear" w:color="auto" w:fill="auto"/>
              <w:spacing w:line="240" w:lineRule="exact"/>
              <w:ind w:left="160"/>
            </w:pPr>
            <w:r>
              <w:rPr>
                <w:rStyle w:val="21"/>
              </w:rPr>
              <w:t>3.4.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Организация публикаций в ра</w:t>
            </w:r>
            <w:r>
              <w:rPr>
                <w:rStyle w:val="21"/>
              </w:rPr>
              <w:t>й</w:t>
            </w:r>
            <w:r>
              <w:rPr>
                <w:rStyle w:val="21"/>
              </w:rPr>
              <w:t xml:space="preserve">онной газете «Красный маяк» статей </w:t>
            </w:r>
            <w:proofErr w:type="spellStart"/>
            <w:r>
              <w:rPr>
                <w:rStyle w:val="21"/>
              </w:rPr>
              <w:t>антикоррупционной</w:t>
            </w:r>
            <w:proofErr w:type="spellEnd"/>
            <w:r>
              <w:rPr>
                <w:rStyle w:val="21"/>
              </w:rPr>
              <w:t xml:space="preserve"> н</w:t>
            </w:r>
            <w:r>
              <w:rPr>
                <w:rStyle w:val="21"/>
              </w:rPr>
              <w:t>а</w:t>
            </w:r>
            <w:r>
              <w:rPr>
                <w:rStyle w:val="21"/>
              </w:rPr>
              <w:t>правленности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4" w:rsidRDefault="00900854" w:rsidP="006861B3">
            <w:pPr>
              <w:pStyle w:val="20"/>
              <w:shd w:val="clear" w:color="auto" w:fill="auto"/>
            </w:pPr>
            <w:r>
              <w:rPr>
                <w:rStyle w:val="21"/>
              </w:rPr>
              <w:t>Обеспечение открытости и доступности информации о деятельности органов мес</w:t>
            </w:r>
            <w:r>
              <w:rPr>
                <w:rStyle w:val="21"/>
              </w:rPr>
              <w:t>т</w:t>
            </w:r>
            <w:r>
              <w:rPr>
                <w:rStyle w:val="21"/>
              </w:rPr>
              <w:t>ного сам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управления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6861B3">
            <w:pPr>
              <w:pStyle w:val="20"/>
              <w:shd w:val="clear" w:color="auto" w:fill="auto"/>
              <w:spacing w:line="240" w:lineRule="exact"/>
              <w:ind w:left="260"/>
            </w:pPr>
            <w:r>
              <w:rPr>
                <w:rStyle w:val="21"/>
              </w:rPr>
              <w:t>В течение г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да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1941B4" w:rsidP="006861B3">
            <w:pPr>
              <w:pStyle w:val="20"/>
              <w:shd w:val="clear" w:color="auto" w:fill="auto"/>
              <w:spacing w:line="240" w:lineRule="exact"/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</w:tc>
      </w:tr>
      <w:tr w:rsidR="00A700E4" w:rsidTr="00867B55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900854" w:rsidP="006861B3">
            <w:pPr>
              <w:pStyle w:val="20"/>
              <w:shd w:val="clear" w:color="auto" w:fill="auto"/>
              <w:spacing w:line="240" w:lineRule="exact"/>
              <w:ind w:left="160"/>
            </w:pPr>
            <w:r>
              <w:rPr>
                <w:rStyle w:val="21"/>
              </w:rPr>
              <w:t>3.5.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0E4" w:rsidRDefault="00900854" w:rsidP="006861B3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Подведен</w:t>
            </w:r>
            <w:r w:rsidR="001941B4">
              <w:rPr>
                <w:rStyle w:val="21"/>
              </w:rPr>
              <w:t>ие итогов работы к</w:t>
            </w:r>
            <w:r w:rsidR="001941B4">
              <w:rPr>
                <w:rStyle w:val="21"/>
              </w:rPr>
              <w:t>о</w:t>
            </w:r>
            <w:r w:rsidR="00363929">
              <w:rPr>
                <w:rStyle w:val="21"/>
              </w:rPr>
              <w:t>миссии в 2020</w:t>
            </w:r>
            <w:r>
              <w:rPr>
                <w:rStyle w:val="21"/>
              </w:rPr>
              <w:t xml:space="preserve"> году. </w:t>
            </w:r>
            <w:r w:rsidR="00363929">
              <w:rPr>
                <w:rStyle w:val="21"/>
              </w:rPr>
              <w:t>Утверждение плана работы на 2021</w:t>
            </w:r>
            <w:r>
              <w:rPr>
                <w:rStyle w:val="21"/>
              </w:rPr>
              <w:t xml:space="preserve"> год</w:t>
            </w:r>
            <w:r w:rsidR="007564FE">
              <w:rPr>
                <w:rStyle w:val="21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A700E4" w:rsidP="006861B3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0E4" w:rsidRDefault="00C31C7A" w:rsidP="006861B3">
            <w:pPr>
              <w:pStyle w:val="20"/>
              <w:shd w:val="clear" w:color="auto" w:fill="auto"/>
              <w:spacing w:line="240" w:lineRule="exact"/>
              <w:ind w:left="260"/>
            </w:pPr>
            <w:r>
              <w:rPr>
                <w:rStyle w:val="21"/>
              </w:rPr>
              <w:t>Декабрь 2022</w:t>
            </w:r>
            <w:r w:rsidR="00900854">
              <w:rPr>
                <w:rStyle w:val="21"/>
              </w:rPr>
              <w:t>г.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41B4" w:rsidRDefault="001941B4" w:rsidP="006861B3">
            <w:pPr>
              <w:pStyle w:val="20"/>
              <w:shd w:val="clear" w:color="auto" w:fill="auto"/>
              <w:spacing w:line="278" w:lineRule="exact"/>
              <w:rPr>
                <w:rStyle w:val="21"/>
              </w:rPr>
            </w:pPr>
            <w:proofErr w:type="spellStart"/>
            <w:r>
              <w:rPr>
                <w:rStyle w:val="21"/>
              </w:rPr>
              <w:t>Лукьяновец</w:t>
            </w:r>
            <w:proofErr w:type="spellEnd"/>
            <w:r>
              <w:rPr>
                <w:rStyle w:val="21"/>
              </w:rPr>
              <w:t xml:space="preserve"> И.Е.</w:t>
            </w:r>
          </w:p>
          <w:p w:rsidR="00A700E4" w:rsidRDefault="001941B4" w:rsidP="006861B3">
            <w:pPr>
              <w:pStyle w:val="20"/>
              <w:shd w:val="clear" w:color="auto" w:fill="auto"/>
              <w:spacing w:line="278" w:lineRule="exact"/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  <w:r w:rsidR="00900854">
              <w:rPr>
                <w:rStyle w:val="21"/>
              </w:rPr>
              <w:t xml:space="preserve"> </w:t>
            </w:r>
          </w:p>
        </w:tc>
      </w:tr>
      <w:tr w:rsidR="00A700E4" w:rsidTr="00867B55">
        <w:trPr>
          <w:trHeight w:val="20"/>
        </w:trPr>
        <w:tc>
          <w:tcPr>
            <w:tcW w:w="93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00E4" w:rsidRDefault="00900854" w:rsidP="006861B3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"/>
              </w:rPr>
              <w:t>4. Межведомственное взаимодействие</w:t>
            </w:r>
          </w:p>
        </w:tc>
      </w:tr>
      <w:tr w:rsidR="00A700E4" w:rsidTr="00867B55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0E4" w:rsidRDefault="00900854" w:rsidP="006861B3">
            <w:pPr>
              <w:pStyle w:val="20"/>
              <w:shd w:val="clear" w:color="auto" w:fill="auto"/>
              <w:spacing w:line="240" w:lineRule="exact"/>
              <w:ind w:left="180"/>
            </w:pPr>
            <w:r>
              <w:rPr>
                <w:rStyle w:val="21"/>
              </w:rPr>
              <w:t>4.1.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00E4" w:rsidRDefault="00900854" w:rsidP="006861B3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</w:rPr>
              <w:t>Организация взаимодействия с правоохранительными, налог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выми органами по проведению предварительной сверки свед</w:t>
            </w:r>
            <w:r>
              <w:rPr>
                <w:rStyle w:val="21"/>
              </w:rPr>
              <w:t>е</w:t>
            </w:r>
            <w:r>
              <w:rPr>
                <w:rStyle w:val="21"/>
              </w:rPr>
              <w:t>ний,</w:t>
            </w:r>
            <w:r w:rsidR="00374736">
              <w:rPr>
                <w:rStyle w:val="21"/>
              </w:rPr>
              <w:t xml:space="preserve"> предоставляемых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0E4" w:rsidRDefault="00A700E4" w:rsidP="006861B3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0E4" w:rsidRDefault="00A700E4" w:rsidP="006861B3">
            <w:pPr>
              <w:rPr>
                <w:sz w:val="10"/>
                <w:szCs w:val="1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374736" w:rsidP="006861B3">
            <w:pPr>
              <w:pStyle w:val="20"/>
              <w:shd w:val="clear" w:color="auto" w:fill="auto"/>
              <w:spacing w:line="240" w:lineRule="exact"/>
            </w:pPr>
            <w:proofErr w:type="spellStart"/>
            <w:r>
              <w:rPr>
                <w:rStyle w:val="21"/>
              </w:rPr>
              <w:t>Зирбуева</w:t>
            </w:r>
            <w:proofErr w:type="spellEnd"/>
            <w:r>
              <w:rPr>
                <w:rStyle w:val="21"/>
              </w:rPr>
              <w:t xml:space="preserve"> Л.В.</w:t>
            </w:r>
          </w:p>
        </w:tc>
      </w:tr>
    </w:tbl>
    <w:p w:rsidR="00A700E4" w:rsidRDefault="00A700E4">
      <w:pPr>
        <w:rPr>
          <w:sz w:val="2"/>
          <w:szCs w:val="2"/>
        </w:rPr>
        <w:sectPr w:rsidR="00A700E4" w:rsidSect="006861B3">
          <w:pgSz w:w="11900" w:h="16840"/>
          <w:pgMar w:top="357" w:right="851" w:bottom="357" w:left="1701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1"/>
        <w:gridCol w:w="3492"/>
        <w:gridCol w:w="1771"/>
        <w:gridCol w:w="1778"/>
        <w:gridCol w:w="1776"/>
      </w:tblGrid>
      <w:tr w:rsidR="00A700E4" w:rsidTr="00867B55">
        <w:trPr>
          <w:trHeight w:val="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0E4" w:rsidRDefault="00A700E4" w:rsidP="006861B3">
            <w:pPr>
              <w:rPr>
                <w:sz w:val="10"/>
                <w:szCs w:val="1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00E4" w:rsidRDefault="00900854" w:rsidP="006861B3">
            <w:pPr>
              <w:pStyle w:val="20"/>
              <w:shd w:val="clear" w:color="auto" w:fill="auto"/>
            </w:pPr>
            <w:r>
              <w:t xml:space="preserve"> гражданами и муниципальными служащими, претендующими на замещение долж</w:t>
            </w:r>
            <w:r w:rsidR="007564FE">
              <w:t xml:space="preserve">ности </w:t>
            </w:r>
            <w:r>
              <w:t xml:space="preserve"> муниц</w:t>
            </w:r>
            <w:r>
              <w:t>и</w:t>
            </w:r>
            <w:r>
              <w:t>пальной службы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0E4" w:rsidRDefault="00A700E4" w:rsidP="006861B3">
            <w:pPr>
              <w:rPr>
                <w:sz w:val="10"/>
                <w:szCs w:val="1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0E4" w:rsidRDefault="00A700E4" w:rsidP="006861B3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0E4" w:rsidRDefault="00A700E4" w:rsidP="006861B3">
            <w:pPr>
              <w:rPr>
                <w:sz w:val="10"/>
                <w:szCs w:val="10"/>
              </w:rPr>
            </w:pPr>
          </w:p>
        </w:tc>
      </w:tr>
    </w:tbl>
    <w:p w:rsidR="00A700E4" w:rsidRDefault="00A700E4">
      <w:pPr>
        <w:rPr>
          <w:rFonts w:ascii="Times New Roman" w:hAnsi="Times New Roman" w:cs="Times New Roman"/>
        </w:rPr>
      </w:pPr>
    </w:p>
    <w:p w:rsidR="006861B3" w:rsidRPr="006861B3" w:rsidRDefault="006861B3">
      <w:pPr>
        <w:rPr>
          <w:rFonts w:ascii="Times New Roman" w:hAnsi="Times New Roman" w:cs="Times New Roman"/>
        </w:rPr>
      </w:pPr>
    </w:p>
    <w:sectPr w:rsidR="006861B3" w:rsidRPr="006861B3" w:rsidSect="006861B3">
      <w:pgSz w:w="11900" w:h="16840"/>
      <w:pgMar w:top="357" w:right="851" w:bottom="35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FB8" w:rsidRDefault="00014FB8" w:rsidP="00A700E4">
      <w:r>
        <w:separator/>
      </w:r>
    </w:p>
  </w:endnote>
  <w:endnote w:type="continuationSeparator" w:id="0">
    <w:p w:rsidR="00014FB8" w:rsidRDefault="00014FB8" w:rsidP="00A70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FB8" w:rsidRDefault="00014FB8"/>
  </w:footnote>
  <w:footnote w:type="continuationSeparator" w:id="0">
    <w:p w:rsidR="00014FB8" w:rsidRDefault="00014FB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B2748"/>
    <w:multiLevelType w:val="multilevel"/>
    <w:tmpl w:val="81CA8C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494DCE"/>
    <w:multiLevelType w:val="multilevel"/>
    <w:tmpl w:val="1B02A1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700E4"/>
    <w:rsid w:val="00014FB8"/>
    <w:rsid w:val="00120F6C"/>
    <w:rsid w:val="00135EDA"/>
    <w:rsid w:val="001438BC"/>
    <w:rsid w:val="001941B4"/>
    <w:rsid w:val="001D6D6B"/>
    <w:rsid w:val="001E2960"/>
    <w:rsid w:val="002004F1"/>
    <w:rsid w:val="002645C5"/>
    <w:rsid w:val="002D6462"/>
    <w:rsid w:val="00363929"/>
    <w:rsid w:val="00374736"/>
    <w:rsid w:val="00420C79"/>
    <w:rsid w:val="00500AD8"/>
    <w:rsid w:val="006861B3"/>
    <w:rsid w:val="00754B47"/>
    <w:rsid w:val="007564FE"/>
    <w:rsid w:val="00761B8D"/>
    <w:rsid w:val="008571D0"/>
    <w:rsid w:val="00867B55"/>
    <w:rsid w:val="0089585F"/>
    <w:rsid w:val="00900854"/>
    <w:rsid w:val="00925EDE"/>
    <w:rsid w:val="00952A12"/>
    <w:rsid w:val="009F0928"/>
    <w:rsid w:val="00A700E4"/>
    <w:rsid w:val="00A8463D"/>
    <w:rsid w:val="00AB7546"/>
    <w:rsid w:val="00AF4B41"/>
    <w:rsid w:val="00B775A5"/>
    <w:rsid w:val="00B8526A"/>
    <w:rsid w:val="00C31C7A"/>
    <w:rsid w:val="00CD1068"/>
    <w:rsid w:val="00DA58E3"/>
    <w:rsid w:val="00DB765F"/>
    <w:rsid w:val="00FA4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00E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00E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70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A700E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700E4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EBBC7-4B64-41BC-A25F-EB28A7809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5</cp:revision>
  <dcterms:created xsi:type="dcterms:W3CDTF">2020-04-16T13:43:00Z</dcterms:created>
  <dcterms:modified xsi:type="dcterms:W3CDTF">2023-11-29T11:32:00Z</dcterms:modified>
</cp:coreProperties>
</file>